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D4C" w:rsidRPr="0041323E" w:rsidRDefault="00D64D4C" w:rsidP="00D64D4C">
      <w:pPr>
        <w:tabs>
          <w:tab w:val="left" w:pos="750"/>
          <w:tab w:val="right" w:pos="8838"/>
        </w:tabs>
        <w:spacing w:after="0" w:line="240" w:lineRule="auto"/>
        <w:jc w:val="right"/>
        <w:rPr>
          <w:rFonts w:ascii="Bookman Old Style" w:eastAsia="BatangChe" w:hAnsi="Bookman Old Style" w:cs="Arial"/>
          <w:b/>
          <w:i/>
          <w:sz w:val="14"/>
          <w:szCs w:val="18"/>
        </w:rPr>
      </w:pPr>
      <w:r>
        <w:rPr>
          <w:rFonts w:ascii="Bookman Old Style" w:eastAsia="BatangChe" w:hAnsi="Bookman Old Style" w:cs="Arial"/>
          <w:b/>
          <w:i/>
          <w:sz w:val="14"/>
          <w:szCs w:val="18"/>
        </w:rPr>
        <w:t>No. UTPLEZ/3165</w:t>
      </w:r>
      <w:r w:rsidRPr="0041323E">
        <w:rPr>
          <w:rFonts w:ascii="Bookman Old Style" w:eastAsia="BatangChe" w:hAnsi="Bookman Old Style" w:cs="Arial"/>
          <w:b/>
          <w:i/>
          <w:sz w:val="14"/>
          <w:szCs w:val="18"/>
        </w:rPr>
        <w:t>/2018</w:t>
      </w:r>
    </w:p>
    <w:p w:rsidR="00D64D4C" w:rsidRPr="0041323E" w:rsidRDefault="00D64D4C" w:rsidP="00D64D4C">
      <w:pPr>
        <w:tabs>
          <w:tab w:val="left" w:pos="750"/>
          <w:tab w:val="right" w:pos="8838"/>
        </w:tabs>
        <w:spacing w:after="0" w:line="240" w:lineRule="auto"/>
        <w:jc w:val="right"/>
        <w:rPr>
          <w:rFonts w:ascii="Bookman Old Style" w:eastAsia="BatangChe" w:hAnsi="Bookman Old Style" w:cs="Arial"/>
          <w:i/>
          <w:sz w:val="14"/>
          <w:szCs w:val="18"/>
        </w:rPr>
      </w:pPr>
      <w:r w:rsidRPr="0041323E">
        <w:rPr>
          <w:rFonts w:ascii="Bookman Old Style" w:eastAsia="BatangChe" w:hAnsi="Bookman Old Style" w:cs="Arial"/>
          <w:b/>
          <w:i/>
          <w:sz w:val="14"/>
          <w:szCs w:val="18"/>
        </w:rPr>
        <w:t xml:space="preserve">Asunto: </w:t>
      </w:r>
      <w:r w:rsidRPr="0041323E">
        <w:rPr>
          <w:rFonts w:ascii="Bookman Old Style" w:eastAsia="BatangChe" w:hAnsi="Bookman Old Style" w:cs="Arial"/>
          <w:i/>
          <w:sz w:val="14"/>
          <w:szCs w:val="18"/>
        </w:rPr>
        <w:t xml:space="preserve">Respuesta a solicitud de información  </w:t>
      </w:r>
    </w:p>
    <w:p w:rsidR="00D64D4C" w:rsidRPr="0041323E" w:rsidRDefault="00D64D4C" w:rsidP="00D64D4C">
      <w:pPr>
        <w:tabs>
          <w:tab w:val="left" w:pos="750"/>
          <w:tab w:val="right" w:pos="8838"/>
        </w:tabs>
        <w:spacing w:after="0" w:line="240" w:lineRule="auto"/>
        <w:jc w:val="right"/>
        <w:rPr>
          <w:rFonts w:ascii="Bookman Old Style" w:eastAsia="BatangChe" w:hAnsi="Bookman Old Style" w:cs="Arial"/>
          <w:i/>
          <w:sz w:val="14"/>
          <w:szCs w:val="18"/>
        </w:rPr>
      </w:pPr>
      <w:r>
        <w:rPr>
          <w:rFonts w:ascii="Bookman Old Style" w:eastAsia="BatangChe" w:hAnsi="Bookman Old Style" w:cs="Arial"/>
          <w:i/>
          <w:sz w:val="14"/>
          <w:szCs w:val="18"/>
        </w:rPr>
        <w:t>SISTIL,  folio 000917</w:t>
      </w:r>
    </w:p>
    <w:p w:rsidR="00D64D4C" w:rsidRPr="0041323E" w:rsidRDefault="00D64D4C" w:rsidP="00D64D4C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C</w:t>
      </w:r>
      <w:r w:rsidRPr="00D64D4C">
        <w:rPr>
          <w:rFonts w:ascii="Bookman Old Style" w:hAnsi="Bookman Old Style" w:cs="Arial"/>
          <w:b/>
          <w:sz w:val="24"/>
          <w:szCs w:val="24"/>
        </w:rPr>
        <w:t>. DIEGO LEONARDO MATA REYES</w:t>
      </w:r>
    </w:p>
    <w:p w:rsidR="00D64D4C" w:rsidRPr="0041323E" w:rsidRDefault="00D64D4C" w:rsidP="00D64D4C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lang w:eastAsia="es-MX"/>
        </w:rPr>
      </w:pPr>
      <w:r w:rsidRPr="0041323E">
        <w:rPr>
          <w:rFonts w:ascii="Bookman Old Style" w:eastAsia="Times New Roman" w:hAnsi="Bookman Old Style" w:cs="Times New Roman"/>
          <w:b/>
          <w:bCs/>
          <w:iCs/>
          <w:sz w:val="24"/>
          <w:szCs w:val="24"/>
          <w:lang w:eastAsia="es-MX"/>
        </w:rPr>
        <w:t xml:space="preserve">P R E S E N T E. </w:t>
      </w:r>
      <w:r w:rsidRPr="0041323E">
        <w:rPr>
          <w:rFonts w:ascii="Bookman Old Style" w:eastAsia="BatangChe" w:hAnsi="Bookman Old Style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64D4C" w:rsidRDefault="00D64D4C" w:rsidP="00D64D4C">
      <w:pPr>
        <w:spacing w:after="0"/>
        <w:ind w:firstLine="709"/>
        <w:jc w:val="both"/>
        <w:rPr>
          <w:rFonts w:ascii="Bookman Old Style" w:hAnsi="Bookman Old Style" w:cs="Arial"/>
          <w:sz w:val="24"/>
          <w:szCs w:val="24"/>
        </w:rPr>
      </w:pPr>
    </w:p>
    <w:p w:rsidR="00D64D4C" w:rsidRPr="00565271" w:rsidRDefault="00D64D4C" w:rsidP="00D64D4C">
      <w:pPr>
        <w:spacing w:after="0"/>
        <w:ind w:firstLine="709"/>
        <w:jc w:val="both"/>
        <w:rPr>
          <w:rFonts w:ascii="Bookman Old Style" w:hAnsi="Bookman Old Style" w:cs="Arial"/>
          <w:b/>
          <w:sz w:val="24"/>
          <w:szCs w:val="24"/>
        </w:rPr>
      </w:pPr>
      <w:r w:rsidRPr="00565271">
        <w:rPr>
          <w:rFonts w:ascii="Bookman Old Style" w:hAnsi="Bookman Old Style" w:cs="Arial"/>
          <w:sz w:val="24"/>
          <w:szCs w:val="24"/>
        </w:rPr>
        <w:t>Vista y atendida la solicitud de información, ingresada a través del sistema de Seguimiento y Transparencia a la Información Legislativa (SISTIL), con número de folio 00091</w:t>
      </w:r>
      <w:r>
        <w:rPr>
          <w:rFonts w:ascii="Bookman Old Style" w:hAnsi="Bookman Old Style" w:cs="Arial"/>
          <w:sz w:val="24"/>
          <w:szCs w:val="24"/>
        </w:rPr>
        <w:t>7 con fecha del 13</w:t>
      </w:r>
      <w:r w:rsidRPr="00565271">
        <w:rPr>
          <w:rFonts w:ascii="Bookman Old Style" w:hAnsi="Bookman Old Style" w:cs="Arial"/>
          <w:sz w:val="24"/>
          <w:szCs w:val="24"/>
        </w:rPr>
        <w:t xml:space="preserve"> de junio del año en curso, y en la textualmente solicito lo siguiente:</w:t>
      </w:r>
    </w:p>
    <w:p w:rsidR="00D64D4C" w:rsidRPr="00565271" w:rsidRDefault="00D64D4C" w:rsidP="00D64D4C">
      <w:pPr>
        <w:spacing w:before="120" w:after="120" w:line="240" w:lineRule="auto"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 w:rsidRPr="00565271">
        <w:rPr>
          <w:rFonts w:ascii="Bookman Old Style" w:hAnsi="Bookman Old Style" w:cs="Arial"/>
          <w:b/>
          <w:sz w:val="24"/>
          <w:szCs w:val="24"/>
          <w:u w:val="single"/>
        </w:rPr>
        <w:t>Folio</w:t>
      </w:r>
      <w:r>
        <w:rPr>
          <w:rFonts w:ascii="Bookman Old Style" w:hAnsi="Bookman Old Style" w:cs="Arial"/>
          <w:i/>
          <w:sz w:val="24"/>
          <w:szCs w:val="24"/>
          <w:u w:val="single"/>
        </w:rPr>
        <w:t xml:space="preserve"> 000917</w:t>
      </w:r>
    </w:p>
    <w:p w:rsidR="00D64D4C" w:rsidRPr="00C63907" w:rsidRDefault="00D64D4C" w:rsidP="00D64D4C">
      <w:pPr>
        <w:pStyle w:val="NormalWeb"/>
        <w:spacing w:before="120" w:beforeAutospacing="0" w:after="120" w:afterAutospacing="0"/>
        <w:ind w:left="567"/>
        <w:jc w:val="both"/>
        <w:rPr>
          <w:rFonts w:ascii="Bookman Old Style" w:hAnsi="Bookman Old Style"/>
          <w:b/>
          <w:i/>
        </w:rPr>
      </w:pPr>
      <w:r w:rsidRPr="00C63907">
        <w:rPr>
          <w:rFonts w:ascii="Bookman Old Style" w:hAnsi="Bookman Old Style"/>
          <w:b/>
          <w:i/>
        </w:rPr>
        <w:t xml:space="preserve">“Decretos que emite que el congreso los cuales reforman, adicionan, y derogan diversas disposiciones de la constitución política de Zacatecas del año 2008 al 2019, así como el </w:t>
      </w:r>
      <w:proofErr w:type="spellStart"/>
      <w:r w:rsidRPr="00C63907">
        <w:rPr>
          <w:rFonts w:ascii="Bookman Old Style" w:hAnsi="Bookman Old Style"/>
          <w:b/>
          <w:i/>
        </w:rPr>
        <w:t>numero</w:t>
      </w:r>
      <w:proofErr w:type="spellEnd"/>
      <w:r w:rsidRPr="00C63907">
        <w:rPr>
          <w:rFonts w:ascii="Bookman Old Style" w:hAnsi="Bookman Old Style"/>
          <w:b/>
          <w:i/>
        </w:rPr>
        <w:t xml:space="preserve"> del periódico oficial de Zacatecas en el que se pueden encontrar publicados.”[</w:t>
      </w:r>
      <w:proofErr w:type="gramStart"/>
      <w:r w:rsidRPr="00C63907">
        <w:rPr>
          <w:rFonts w:ascii="Bookman Old Style" w:hAnsi="Bookman Old Style" w:cs="Arial"/>
          <w:b/>
          <w:i/>
          <w:color w:val="000000"/>
        </w:rPr>
        <w:t>sic</w:t>
      </w:r>
      <w:proofErr w:type="gramEnd"/>
      <w:r w:rsidRPr="00C63907">
        <w:rPr>
          <w:rFonts w:ascii="Bookman Old Style" w:hAnsi="Bookman Old Style" w:cs="Arial"/>
          <w:b/>
          <w:i/>
          <w:color w:val="000000"/>
        </w:rPr>
        <w:t>]</w:t>
      </w:r>
      <w:r w:rsidRPr="00C63907">
        <w:rPr>
          <w:rFonts w:ascii="Bookman Old Style" w:hAnsi="Bookman Old Style"/>
          <w:b/>
          <w:i/>
        </w:rPr>
        <w:t xml:space="preserve">            </w:t>
      </w:r>
    </w:p>
    <w:p w:rsidR="00D64D4C" w:rsidRPr="00C63907" w:rsidRDefault="00D64D4C" w:rsidP="00D64D4C">
      <w:pPr>
        <w:spacing w:before="120" w:after="120" w:line="240" w:lineRule="auto"/>
        <w:ind w:firstLine="708"/>
        <w:rPr>
          <w:rFonts w:ascii="Bookman Old Style" w:eastAsia="Times New Roman" w:hAnsi="Bookman Old Style"/>
          <w:color w:val="000000" w:themeColor="text1"/>
          <w:sz w:val="24"/>
          <w:szCs w:val="24"/>
          <w:lang w:eastAsia="es-MX"/>
        </w:rPr>
      </w:pPr>
      <w:r w:rsidRPr="00C63907">
        <w:rPr>
          <w:rFonts w:ascii="Bookman Old Style" w:eastAsia="Times New Roman" w:hAnsi="Bookman Old Style"/>
          <w:color w:val="000000" w:themeColor="text1"/>
          <w:sz w:val="24"/>
          <w:szCs w:val="24"/>
          <w:lang w:eastAsia="es-MX"/>
        </w:rPr>
        <w:t>Recibida y turnada que fue la solicitud  al Archivo General del Poder Legislativo del Estado de Zacatecas, al respecto le informo la respuesta que emite.</w:t>
      </w:r>
    </w:p>
    <w:p w:rsidR="00D64D4C" w:rsidRPr="00C63907" w:rsidRDefault="00D64D4C" w:rsidP="00D64D4C">
      <w:pPr>
        <w:spacing w:before="120" w:after="120" w:line="240" w:lineRule="auto"/>
        <w:ind w:firstLine="708"/>
        <w:jc w:val="both"/>
        <w:rPr>
          <w:rFonts w:ascii="Bookman Old Style" w:eastAsia="Times New Roman" w:hAnsi="Bookman Old Style"/>
          <w:color w:val="000000" w:themeColor="text1"/>
          <w:sz w:val="24"/>
          <w:szCs w:val="24"/>
          <w:lang w:eastAsia="es-MX"/>
        </w:rPr>
      </w:pPr>
      <w:r w:rsidRPr="00C63907">
        <w:rPr>
          <w:rFonts w:ascii="Bookman Old Style" w:eastAsia="Times New Roman" w:hAnsi="Bookman Old Style"/>
          <w:color w:val="000000" w:themeColor="text1"/>
          <w:sz w:val="24"/>
          <w:szCs w:val="24"/>
          <w:lang w:eastAsia="es-MX"/>
        </w:rPr>
        <w:t>“A continuación le presento la información que se encuentra contenida en nuestros acervos.”</w:t>
      </w:r>
    </w:p>
    <w:p w:rsidR="00D64D4C" w:rsidRPr="00C63907" w:rsidRDefault="00D64D4C" w:rsidP="00D64D4C">
      <w:pPr>
        <w:spacing w:before="120" w:after="120" w:line="240" w:lineRule="auto"/>
        <w:ind w:firstLine="708"/>
        <w:jc w:val="both"/>
        <w:rPr>
          <w:rFonts w:ascii="Bookman Old Style" w:eastAsia="Bookman Old Style" w:hAnsi="Bookman Old Style" w:cs="Bookman Old Style"/>
          <w:sz w:val="24"/>
          <w:szCs w:val="24"/>
        </w:rPr>
      </w:pPr>
      <w:r w:rsidRPr="00C63907">
        <w:rPr>
          <w:rFonts w:ascii="Bookman Old Style" w:eastAsia="Times New Roman" w:hAnsi="Bookman Old Style"/>
          <w:color w:val="000000" w:themeColor="text1"/>
          <w:sz w:val="24"/>
          <w:szCs w:val="24"/>
          <w:lang w:eastAsia="es-MX"/>
        </w:rPr>
        <w:t xml:space="preserve">Se anexa archivo en formato PDF, que contiene la información antes descrita. </w:t>
      </w:r>
    </w:p>
    <w:p w:rsidR="00D64D4C" w:rsidRPr="00C63907" w:rsidRDefault="00D64D4C" w:rsidP="00D64D4C">
      <w:pPr>
        <w:spacing w:before="120" w:after="120" w:line="240" w:lineRule="auto"/>
        <w:ind w:right="-178" w:firstLine="360"/>
        <w:jc w:val="both"/>
        <w:rPr>
          <w:rFonts w:ascii="Bookman Old Style" w:eastAsia="Bookman Old Style" w:hAnsi="Bookman Old Style" w:cs="Bookman Old Style"/>
          <w:sz w:val="24"/>
          <w:szCs w:val="24"/>
        </w:rPr>
      </w:pPr>
      <w:r w:rsidRPr="00C63907">
        <w:rPr>
          <w:rFonts w:ascii="Bookman Old Style" w:eastAsia="Bookman Old Style" w:hAnsi="Bookman Old Style" w:cs="Bookman Old Style"/>
          <w:sz w:val="24"/>
          <w:szCs w:val="24"/>
        </w:rPr>
        <w:t>Los ciudadanos por su parte tienen la garantía individual de acceso a la Información Pública, quedando bajo su más estricta responsabilidad el uso e interpretación que a la misma le otorgue.</w:t>
      </w:r>
    </w:p>
    <w:p w:rsidR="00D64D4C" w:rsidRPr="00C63907" w:rsidRDefault="00D64D4C" w:rsidP="00D64D4C">
      <w:pPr>
        <w:spacing w:before="120" w:after="120" w:line="240" w:lineRule="auto"/>
        <w:ind w:right="-178" w:firstLine="360"/>
        <w:jc w:val="both"/>
        <w:rPr>
          <w:rFonts w:ascii="Bookman Old Style" w:hAnsi="Bookman Old Style"/>
          <w:sz w:val="24"/>
          <w:szCs w:val="24"/>
        </w:rPr>
      </w:pPr>
    </w:p>
    <w:p w:rsidR="00D64D4C" w:rsidRPr="00C63907" w:rsidRDefault="00D64D4C" w:rsidP="00D64D4C">
      <w:pPr>
        <w:spacing w:before="120" w:after="120"/>
        <w:jc w:val="both"/>
        <w:rPr>
          <w:rFonts w:ascii="Bookman Old Style" w:hAnsi="Bookman Old Style"/>
          <w:sz w:val="24"/>
          <w:szCs w:val="24"/>
        </w:rPr>
      </w:pPr>
      <w:r w:rsidRPr="00C63907">
        <w:rPr>
          <w:rFonts w:ascii="Bookman Old Style" w:hAnsi="Bookman Old Style"/>
          <w:sz w:val="24"/>
          <w:szCs w:val="24"/>
        </w:rPr>
        <w:t xml:space="preserve">Sin más por el momento, hago propicia la ocasión para enviarle un cordial saludo.  </w:t>
      </w:r>
    </w:p>
    <w:p w:rsidR="00D64D4C" w:rsidRPr="00C63907" w:rsidRDefault="00D64D4C" w:rsidP="00D64D4C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  <w:sz w:val="24"/>
          <w:szCs w:val="24"/>
          <w:lang w:val="pt-BR"/>
        </w:rPr>
      </w:pPr>
      <w:r w:rsidRPr="00C63907">
        <w:rPr>
          <w:rFonts w:ascii="Bookman Old Style" w:eastAsia="BatangChe" w:hAnsi="Bookman Old Style" w:cs="Arial"/>
          <w:b/>
          <w:sz w:val="24"/>
          <w:szCs w:val="24"/>
          <w:lang w:val="pt-BR"/>
        </w:rPr>
        <w:t>A T E N T A M E N T E</w:t>
      </w:r>
    </w:p>
    <w:p w:rsidR="00D64D4C" w:rsidRPr="00C63907" w:rsidRDefault="00D64D4C" w:rsidP="00D64D4C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  <w:sz w:val="24"/>
          <w:szCs w:val="24"/>
        </w:rPr>
      </w:pPr>
      <w:r>
        <w:rPr>
          <w:rFonts w:ascii="Bookman Old Style" w:eastAsia="BatangChe" w:hAnsi="Bookman Old Style" w:cs="Arial"/>
          <w:b/>
          <w:sz w:val="24"/>
          <w:szCs w:val="24"/>
        </w:rPr>
        <w:t>ZACATECAS, ZAC., 02</w:t>
      </w:r>
      <w:r w:rsidRPr="00C63907">
        <w:rPr>
          <w:rFonts w:ascii="Bookman Old Style" w:eastAsia="BatangChe" w:hAnsi="Bookman Old Style" w:cs="Arial"/>
          <w:b/>
          <w:sz w:val="24"/>
          <w:szCs w:val="24"/>
        </w:rPr>
        <w:t xml:space="preserve"> DE </w:t>
      </w:r>
      <w:r>
        <w:rPr>
          <w:rFonts w:ascii="Bookman Old Style" w:eastAsia="BatangChe" w:hAnsi="Bookman Old Style" w:cs="Arial"/>
          <w:b/>
          <w:sz w:val="24"/>
          <w:szCs w:val="24"/>
        </w:rPr>
        <w:t>JULIO</w:t>
      </w:r>
      <w:bookmarkStart w:id="0" w:name="_GoBack"/>
      <w:bookmarkEnd w:id="0"/>
      <w:r w:rsidRPr="00C63907">
        <w:rPr>
          <w:rFonts w:ascii="Bookman Old Style" w:eastAsia="BatangChe" w:hAnsi="Bookman Old Style" w:cs="Arial"/>
          <w:b/>
          <w:sz w:val="24"/>
          <w:szCs w:val="24"/>
        </w:rPr>
        <w:t xml:space="preserve"> 2019</w:t>
      </w:r>
    </w:p>
    <w:p w:rsidR="00D64D4C" w:rsidRPr="00C63907" w:rsidRDefault="00D64D4C" w:rsidP="00D64D4C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  <w:sz w:val="24"/>
          <w:szCs w:val="24"/>
        </w:rPr>
      </w:pPr>
      <w:r w:rsidRPr="00C63907">
        <w:rPr>
          <w:rFonts w:ascii="Bookman Old Style" w:eastAsia="BatangChe" w:hAnsi="Bookman Old Style" w:cs="Arial"/>
          <w:b/>
          <w:sz w:val="24"/>
          <w:szCs w:val="24"/>
        </w:rPr>
        <w:t>UNIDAD DE TRANSPARENCIA</w:t>
      </w:r>
    </w:p>
    <w:p w:rsidR="00D64D4C" w:rsidRPr="00C63907" w:rsidRDefault="00D64D4C" w:rsidP="00D64D4C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  <w:sz w:val="24"/>
          <w:szCs w:val="24"/>
        </w:rPr>
      </w:pPr>
      <w:r w:rsidRPr="00C63907">
        <w:rPr>
          <w:rFonts w:ascii="Bookman Old Style" w:eastAsia="BatangChe" w:hAnsi="Bookman Old Style" w:cs="Arial"/>
          <w:b/>
          <w:sz w:val="24"/>
          <w:szCs w:val="24"/>
        </w:rPr>
        <w:t>H. LXIII LEGISLATURA DEL ESTADO DE ZACATECAS</w:t>
      </w:r>
    </w:p>
    <w:p w:rsidR="00D64D4C" w:rsidRPr="00C63907" w:rsidRDefault="00D64D4C" w:rsidP="00D64D4C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  <w:sz w:val="24"/>
          <w:szCs w:val="24"/>
        </w:rPr>
      </w:pPr>
    </w:p>
    <w:p w:rsidR="00D64D4C" w:rsidRPr="00C63907" w:rsidRDefault="00D64D4C" w:rsidP="00D64D4C">
      <w:pPr>
        <w:tabs>
          <w:tab w:val="left" w:pos="142"/>
        </w:tabs>
        <w:spacing w:after="0" w:line="240" w:lineRule="auto"/>
        <w:rPr>
          <w:rFonts w:ascii="Bookman Old Style" w:eastAsia="BatangChe" w:hAnsi="Bookman Old Style" w:cs="Arial"/>
          <w:b/>
          <w:sz w:val="24"/>
          <w:szCs w:val="24"/>
        </w:rPr>
      </w:pPr>
    </w:p>
    <w:p w:rsidR="00D64D4C" w:rsidRPr="00453A8D" w:rsidRDefault="00D64D4C" w:rsidP="00D64D4C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  <w:sz w:val="23"/>
          <w:szCs w:val="23"/>
        </w:rPr>
      </w:pPr>
      <w:r w:rsidRPr="00C63907">
        <w:rPr>
          <w:rFonts w:ascii="Bookman Old Style" w:eastAsia="BatangChe" w:hAnsi="Bookman Old Style" w:cs="Arial"/>
          <w:b/>
          <w:sz w:val="24"/>
          <w:szCs w:val="24"/>
        </w:rPr>
        <w:t>L.R.I. ANA LIDIA LONGORIA CID.</w:t>
      </w:r>
    </w:p>
    <w:p w:rsidR="00D64D4C" w:rsidRPr="00870193" w:rsidRDefault="00D64D4C" w:rsidP="00D64D4C">
      <w:pPr>
        <w:spacing w:after="0" w:line="240" w:lineRule="auto"/>
        <w:rPr>
          <w:rFonts w:ascii="Bookman Old Style" w:eastAsia="Times New Roman" w:hAnsi="Bookman Old Style"/>
          <w:sz w:val="10"/>
          <w:szCs w:val="16"/>
          <w:lang w:eastAsia="es-MX"/>
        </w:rPr>
      </w:pPr>
      <w:r w:rsidRPr="00870193">
        <w:rPr>
          <w:rFonts w:ascii="Bookman Old Style" w:eastAsia="BatangChe" w:hAnsi="Bookman Old Style" w:cs="Arial"/>
          <w:sz w:val="10"/>
          <w:szCs w:val="16"/>
        </w:rPr>
        <w:t>Con copia:</w:t>
      </w:r>
    </w:p>
    <w:p w:rsidR="00D64D4C" w:rsidRPr="00870193" w:rsidRDefault="00D64D4C" w:rsidP="00D64D4C">
      <w:pPr>
        <w:spacing w:after="0" w:line="240" w:lineRule="auto"/>
        <w:rPr>
          <w:rFonts w:ascii="Bookman Old Style" w:hAnsi="Bookman Old Style" w:cs="Arial"/>
          <w:sz w:val="10"/>
          <w:szCs w:val="16"/>
        </w:rPr>
      </w:pPr>
      <w:proofErr w:type="spellStart"/>
      <w:r>
        <w:rPr>
          <w:rFonts w:ascii="Bookman Old Style" w:hAnsi="Bookman Old Style" w:cs="Arial"/>
          <w:sz w:val="10"/>
          <w:szCs w:val="16"/>
        </w:rPr>
        <w:t>Dip</w:t>
      </w:r>
      <w:proofErr w:type="spellEnd"/>
      <w:r>
        <w:rPr>
          <w:rFonts w:ascii="Bookman Old Style" w:hAnsi="Bookman Old Style" w:cs="Arial"/>
          <w:sz w:val="10"/>
          <w:szCs w:val="16"/>
        </w:rPr>
        <w:t>. Jesús Padilla Estrada</w:t>
      </w:r>
      <w:r w:rsidRPr="00870193">
        <w:rPr>
          <w:rFonts w:ascii="Bookman Old Style" w:hAnsi="Bookman Old Style" w:cs="Arial"/>
          <w:sz w:val="10"/>
          <w:szCs w:val="16"/>
        </w:rPr>
        <w:t>. – Presidente de la Comisión de Régimen Interno y Concertación Política/Comité de Transparencia.- Para su conocimiento.</w:t>
      </w:r>
    </w:p>
    <w:p w:rsidR="00D64D4C" w:rsidRPr="00870193" w:rsidRDefault="00D64D4C" w:rsidP="00D64D4C">
      <w:pPr>
        <w:spacing w:after="0" w:line="240" w:lineRule="auto"/>
        <w:rPr>
          <w:rFonts w:ascii="Bookman Old Style" w:eastAsia="Times New Roman" w:hAnsi="Bookman Old Style"/>
          <w:sz w:val="10"/>
          <w:szCs w:val="16"/>
          <w:lang w:eastAsia="es-MX"/>
        </w:rPr>
      </w:pPr>
      <w:r>
        <w:rPr>
          <w:rFonts w:ascii="Bookman Old Style" w:hAnsi="Bookman Old Style" w:cs="Arial"/>
          <w:sz w:val="10"/>
          <w:szCs w:val="16"/>
        </w:rPr>
        <w:t>Lic</w:t>
      </w:r>
      <w:r w:rsidRPr="00870193">
        <w:rPr>
          <w:rFonts w:ascii="Bookman Old Style" w:hAnsi="Bookman Old Style" w:cs="Arial"/>
          <w:sz w:val="10"/>
          <w:szCs w:val="16"/>
        </w:rPr>
        <w:t xml:space="preserve">.- </w:t>
      </w:r>
      <w:r>
        <w:rPr>
          <w:rFonts w:ascii="Bookman Old Style" w:hAnsi="Bookman Old Style" w:cs="Arial"/>
          <w:sz w:val="10"/>
          <w:szCs w:val="16"/>
        </w:rPr>
        <w:t xml:space="preserve">Le Roy Barragán Ocampo </w:t>
      </w:r>
      <w:r w:rsidRPr="00870193">
        <w:rPr>
          <w:rFonts w:ascii="Bookman Old Style" w:hAnsi="Bookman Old Style" w:cs="Arial"/>
          <w:sz w:val="10"/>
          <w:szCs w:val="16"/>
        </w:rPr>
        <w:t>Secretario General de la LXII</w:t>
      </w:r>
      <w:r>
        <w:rPr>
          <w:rFonts w:ascii="Bookman Old Style" w:hAnsi="Bookman Old Style" w:cs="Arial"/>
          <w:sz w:val="10"/>
          <w:szCs w:val="16"/>
        </w:rPr>
        <w:t>I</w:t>
      </w:r>
      <w:r w:rsidRPr="00870193">
        <w:rPr>
          <w:rFonts w:ascii="Bookman Old Style" w:hAnsi="Bookman Old Style" w:cs="Arial"/>
          <w:sz w:val="10"/>
          <w:szCs w:val="16"/>
        </w:rPr>
        <w:t xml:space="preserve"> Legislatura del Estado de Zacatecas.- Para su conocimiento.</w:t>
      </w:r>
    </w:p>
    <w:p w:rsidR="00D64D4C" w:rsidRDefault="00D64D4C" w:rsidP="00D64D4C">
      <w:pPr>
        <w:tabs>
          <w:tab w:val="left" w:pos="142"/>
        </w:tabs>
        <w:spacing w:after="0" w:line="240" w:lineRule="auto"/>
      </w:pPr>
      <w:r w:rsidRPr="00870193">
        <w:rPr>
          <w:rFonts w:ascii="Bookman Old Style" w:hAnsi="Bookman Old Style" w:cs="Arial"/>
          <w:sz w:val="10"/>
          <w:szCs w:val="16"/>
        </w:rPr>
        <w:t>Archivo</w:t>
      </w:r>
      <w:r>
        <w:rPr>
          <w:rFonts w:ascii="Bookman Old Style" w:hAnsi="Bookman Old Style" w:cs="Arial"/>
          <w:sz w:val="10"/>
          <w:szCs w:val="16"/>
        </w:rPr>
        <w:t>.</w:t>
      </w:r>
    </w:p>
    <w:p w:rsidR="00AA2B59" w:rsidRDefault="00AA2B59" w:rsidP="00D64D4C">
      <w:pPr>
        <w:pStyle w:val="NormalWeb"/>
        <w:spacing w:before="120" w:beforeAutospacing="0" w:after="0" w:afterAutospacing="0"/>
        <w:ind w:left="567"/>
        <w:jc w:val="both"/>
      </w:pPr>
    </w:p>
    <w:sectPr w:rsidR="00AA2B59" w:rsidSect="00DE783D">
      <w:headerReference w:type="default" r:id="rId5"/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23E" w:rsidRPr="0058052E" w:rsidRDefault="00D64D4C" w:rsidP="0041323E">
    <w:pPr>
      <w:pStyle w:val="Encabezado"/>
      <w:jc w:val="center"/>
      <w:rPr>
        <w:rFonts w:ascii="Bookman Old Style" w:hAnsi="Bookman Old Style"/>
        <w:i/>
        <w:sz w:val="16"/>
        <w:szCs w:val="16"/>
      </w:rPr>
    </w:pPr>
    <w:r w:rsidRPr="0058052E">
      <w:rPr>
        <w:rFonts w:ascii="Bookman Old Style" w:hAnsi="Bookman Old Style"/>
        <w:i/>
        <w:sz w:val="16"/>
        <w:szCs w:val="16"/>
      </w:rPr>
      <w:t>“2019, Centenario de la Promulgación de la Ley Orgánica del Municipio Libre del Estado”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D4C"/>
    <w:rsid w:val="002229E1"/>
    <w:rsid w:val="00AA2B59"/>
    <w:rsid w:val="00D6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D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64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unhideWhenUsed/>
    <w:rsid w:val="00D64D4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D64D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64D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D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64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unhideWhenUsed/>
    <w:rsid w:val="00D64D4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D64D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64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1716</Characters>
  <Application>Microsoft Office Word</Application>
  <DocSecurity>0</DocSecurity>
  <Lines>14</Lines>
  <Paragraphs>4</Paragraphs>
  <ScaleCrop>false</ScaleCrop>
  <Company>HP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Rocio</dc:creator>
  <cp:lastModifiedBy>Rocio</cp:lastModifiedBy>
  <cp:revision>1</cp:revision>
  <dcterms:created xsi:type="dcterms:W3CDTF">2019-07-02T18:20:00Z</dcterms:created>
  <dcterms:modified xsi:type="dcterms:W3CDTF">2019-07-02T18:25:00Z</dcterms:modified>
</cp:coreProperties>
</file>