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2EB" w:rsidRPr="00736601" w:rsidRDefault="000D62EB" w:rsidP="000D62EB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b/>
          <w:i/>
          <w:sz w:val="14"/>
          <w:szCs w:val="18"/>
        </w:rPr>
      </w:pPr>
      <w:r>
        <w:rPr>
          <w:rFonts w:ascii="Bookman Old Style" w:eastAsia="BatangChe" w:hAnsi="Bookman Old Style" w:cs="Arial"/>
          <w:b/>
          <w:i/>
          <w:sz w:val="14"/>
          <w:szCs w:val="18"/>
        </w:rPr>
        <w:t>No. UTPLEZ/3051/2019</w:t>
      </w:r>
    </w:p>
    <w:p w:rsidR="000D62EB" w:rsidRPr="00736601" w:rsidRDefault="000D62EB" w:rsidP="000D62EB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4"/>
          <w:szCs w:val="18"/>
        </w:rPr>
      </w:pPr>
      <w:r w:rsidRPr="00736601">
        <w:rPr>
          <w:rFonts w:ascii="Bookman Old Style" w:eastAsia="BatangChe" w:hAnsi="Bookman Old Style" w:cs="Arial"/>
          <w:b/>
          <w:i/>
          <w:sz w:val="14"/>
          <w:szCs w:val="18"/>
        </w:rPr>
        <w:t xml:space="preserve">Asunto: </w:t>
      </w:r>
      <w:r w:rsidRPr="00736601">
        <w:rPr>
          <w:rFonts w:ascii="Bookman Old Style" w:eastAsia="BatangChe" w:hAnsi="Bookman Old Style" w:cs="Arial"/>
          <w:i/>
          <w:sz w:val="14"/>
          <w:szCs w:val="18"/>
        </w:rPr>
        <w:t xml:space="preserve">Respuesta a solicitud de información  </w:t>
      </w:r>
    </w:p>
    <w:p w:rsidR="000D62EB" w:rsidRPr="00736601" w:rsidRDefault="000D62EB" w:rsidP="000D62EB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8"/>
          <w:szCs w:val="24"/>
        </w:rPr>
      </w:pPr>
      <w:r>
        <w:rPr>
          <w:rFonts w:ascii="Bookman Old Style" w:eastAsia="BatangChe" w:hAnsi="Bookman Old Style" w:cs="Arial"/>
          <w:i/>
          <w:sz w:val="14"/>
          <w:szCs w:val="18"/>
        </w:rPr>
        <w:t>SISTIL,  folio 000905</w:t>
      </w:r>
      <w:r w:rsidRPr="00736601">
        <w:rPr>
          <w:rFonts w:ascii="Bookman Old Style" w:eastAsia="BatangChe" w:hAnsi="Bookman Old Style" w:cs="Arial"/>
          <w:i/>
          <w:sz w:val="14"/>
          <w:szCs w:val="18"/>
        </w:rPr>
        <w:t>.</w:t>
      </w:r>
    </w:p>
    <w:p w:rsidR="000D62EB" w:rsidRPr="00A32C80" w:rsidRDefault="000D62EB" w:rsidP="000D62EB">
      <w:pPr>
        <w:spacing w:after="0" w:line="240" w:lineRule="auto"/>
        <w:rPr>
          <w:rFonts w:ascii="Bookman Old Style" w:hAnsi="Bookman Old Style" w:cs="Arial"/>
          <w:b/>
          <w:sz w:val="24"/>
          <w:szCs w:val="24"/>
        </w:rPr>
      </w:pPr>
      <w:r w:rsidRPr="00A32C80">
        <w:rPr>
          <w:rFonts w:ascii="Bookman Old Style" w:hAnsi="Bookman Old Style" w:cs="Arial"/>
          <w:b/>
          <w:sz w:val="24"/>
          <w:szCs w:val="24"/>
        </w:rPr>
        <w:t xml:space="preserve">C. </w:t>
      </w:r>
      <w:r w:rsidRPr="000D62EB">
        <w:rPr>
          <w:rFonts w:ascii="Bookman Old Style" w:hAnsi="Bookman Old Style" w:cs="Arial"/>
          <w:b/>
          <w:sz w:val="24"/>
          <w:szCs w:val="24"/>
        </w:rPr>
        <w:t>NANCY GODINA GONZALEZ</w:t>
      </w:r>
    </w:p>
    <w:p w:rsidR="000D62EB" w:rsidRPr="00A32C80" w:rsidRDefault="000D62EB" w:rsidP="000D62EB">
      <w:pPr>
        <w:spacing w:after="0" w:line="240" w:lineRule="auto"/>
        <w:rPr>
          <w:rFonts w:ascii="Bookman Old Style" w:eastAsia="BatangChe" w:hAnsi="Bookman Old Style" w:cs="Arial"/>
          <w:b/>
          <w:i/>
          <w:sz w:val="24"/>
          <w:szCs w:val="24"/>
        </w:rPr>
      </w:pPr>
      <w:r w:rsidRPr="00A32C80">
        <w:rPr>
          <w:rFonts w:ascii="Bookman Old Style" w:eastAsia="Times New Roman" w:hAnsi="Bookman Old Style" w:cs="Times New Roman"/>
          <w:b/>
          <w:bCs/>
          <w:iCs/>
          <w:sz w:val="24"/>
          <w:szCs w:val="24"/>
          <w:lang w:eastAsia="es-MX"/>
        </w:rPr>
        <w:t xml:space="preserve">P R E S E N T E. </w:t>
      </w:r>
      <w:r w:rsidRPr="00A32C80">
        <w:rPr>
          <w:rFonts w:ascii="Bookman Old Style" w:eastAsia="BatangChe" w:hAnsi="Bookman Old Style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62EB" w:rsidRPr="00A32C80" w:rsidRDefault="000D62EB" w:rsidP="000D62EB">
      <w:pPr>
        <w:spacing w:before="120"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es-MX"/>
        </w:rPr>
      </w:pPr>
      <w:r w:rsidRPr="00A32C80">
        <w:rPr>
          <w:rFonts w:ascii="Bookman Old Style" w:eastAsia="Times New Roman" w:hAnsi="Bookman Old Style" w:cs="Times New Roman"/>
          <w:sz w:val="24"/>
          <w:szCs w:val="24"/>
          <w:lang w:eastAsia="es-MX"/>
        </w:rPr>
        <w:t>Vista y atendida su solicitud de información, la cual realizó vía Sistema de Seguimiento y Transparencia a la Información Legislativa (SIS</w:t>
      </w:r>
      <w:r>
        <w:rPr>
          <w:rFonts w:ascii="Bookman Old Style" w:eastAsia="Times New Roman" w:hAnsi="Bookman Old Style" w:cs="Times New Roman"/>
          <w:sz w:val="24"/>
          <w:szCs w:val="24"/>
          <w:lang w:eastAsia="es-MX"/>
        </w:rPr>
        <w:t>TIL), con número de folio 000905, con fecha 01</w:t>
      </w:r>
      <w:r w:rsidRPr="00A32C80">
        <w:rPr>
          <w:rFonts w:ascii="Bookman Old Style" w:eastAsia="Times New Roman" w:hAnsi="Bookman Old Style" w:cs="Times New Roman"/>
          <w:sz w:val="24"/>
          <w:szCs w:val="24"/>
          <w:lang w:eastAsia="es-MX"/>
        </w:rPr>
        <w:t xml:space="preserve"> de abril del año en curso y en la que textualmente solicitó lo siguiente:</w:t>
      </w:r>
    </w:p>
    <w:p w:rsidR="000D62EB" w:rsidRPr="00A32C80" w:rsidRDefault="000D62EB" w:rsidP="000D62EB">
      <w:pPr>
        <w:spacing w:before="120" w:after="0" w:line="240" w:lineRule="auto"/>
        <w:rPr>
          <w:rFonts w:ascii="Bookman Old Style" w:eastAsia="BatangChe" w:hAnsi="Bookman Old Style" w:cs="Arial"/>
          <w:i/>
          <w:sz w:val="24"/>
          <w:szCs w:val="24"/>
          <w:u w:val="single"/>
        </w:rPr>
      </w:pPr>
      <w:r w:rsidRPr="00A32C80">
        <w:rPr>
          <w:rFonts w:ascii="Bookman Old Style" w:eastAsia="BatangChe" w:hAnsi="Bookman Old Style" w:cs="Arial"/>
          <w:b/>
          <w:i/>
          <w:sz w:val="24"/>
          <w:szCs w:val="24"/>
        </w:rPr>
        <w:t>Folio.</w:t>
      </w:r>
      <w:r>
        <w:rPr>
          <w:rFonts w:ascii="Bookman Old Style" w:eastAsia="BatangChe" w:hAnsi="Bookman Old Style" w:cs="Arial"/>
          <w:i/>
          <w:sz w:val="24"/>
          <w:szCs w:val="24"/>
          <w:u w:val="single"/>
        </w:rPr>
        <w:t>000905</w:t>
      </w:r>
    </w:p>
    <w:p w:rsidR="000D62EB" w:rsidRPr="00A32C80" w:rsidRDefault="000D62EB" w:rsidP="000D62EB">
      <w:pPr>
        <w:pStyle w:val="NormalWeb"/>
        <w:shd w:val="clear" w:color="auto" w:fill="FFFFFF"/>
        <w:spacing w:before="0" w:beforeAutospacing="0" w:after="0" w:afterAutospacing="0"/>
        <w:ind w:left="709"/>
        <w:jc w:val="both"/>
        <w:rPr>
          <w:rFonts w:ascii="Verdana" w:hAnsi="Verdana"/>
          <w:b/>
          <w:i/>
          <w:color w:val="000000"/>
        </w:rPr>
      </w:pPr>
      <w:r w:rsidRPr="00A32C80">
        <w:rPr>
          <w:rFonts w:ascii="Bookman Old Style" w:hAnsi="Bookman Old Style" w:cs="Arial"/>
          <w:b/>
          <w:i/>
          <w:color w:val="000000"/>
        </w:rPr>
        <w:t>“</w:t>
      </w:r>
      <w:r w:rsidRPr="000D62EB">
        <w:rPr>
          <w:rFonts w:ascii="Bookman Old Style" w:hAnsi="Bookman Old Style"/>
          <w:b/>
          <w:i/>
          <w:color w:val="000000"/>
          <w:shd w:val="clear" w:color="auto" w:fill="FFFFFF"/>
        </w:rPr>
        <w:t>Copia de los oficios que la DRA. MARLEM SILVA PARGA  titular de la unidad de biblioteca y archivo del congreso del estado de zacatecas ha  enviado a la  secretaría general del Congreso, recursos humanos y cualquier autoridad interna del Congreso local, desde el periodo del 25 de noviembre de 2018 a la fecha de recepción de esta solicitud.</w:t>
      </w:r>
      <w:r w:rsidRPr="00A32C80">
        <w:rPr>
          <w:rFonts w:ascii="Bookman Old Style" w:hAnsi="Bookman Old Style"/>
          <w:b/>
          <w:i/>
          <w:color w:val="000000"/>
        </w:rPr>
        <w:t>”</w:t>
      </w:r>
      <w:r w:rsidRPr="00A32C80">
        <w:rPr>
          <w:rFonts w:ascii="Bookman Old Style" w:hAnsi="Bookman Old Style" w:cs="Arial"/>
          <w:b/>
          <w:i/>
          <w:color w:val="000000"/>
        </w:rPr>
        <w:t>[</w:t>
      </w:r>
      <w:proofErr w:type="gramStart"/>
      <w:r w:rsidRPr="00A32C80">
        <w:rPr>
          <w:rFonts w:ascii="Bookman Old Style" w:hAnsi="Bookman Old Style" w:cs="Arial"/>
          <w:b/>
          <w:i/>
          <w:color w:val="000000"/>
        </w:rPr>
        <w:t>sic</w:t>
      </w:r>
      <w:proofErr w:type="gramEnd"/>
      <w:r w:rsidRPr="00A32C80">
        <w:rPr>
          <w:rFonts w:ascii="Bookman Old Style" w:hAnsi="Bookman Old Style" w:cs="Arial"/>
          <w:b/>
          <w:i/>
          <w:color w:val="000000"/>
        </w:rPr>
        <w:t>]</w:t>
      </w:r>
    </w:p>
    <w:p w:rsidR="000D62EB" w:rsidRPr="00A32C80" w:rsidRDefault="000D62EB" w:rsidP="000D62EB">
      <w:pPr>
        <w:spacing w:before="120" w:after="120"/>
        <w:ind w:firstLine="567"/>
        <w:jc w:val="both"/>
        <w:rPr>
          <w:rFonts w:ascii="Bookman Old Style" w:hAnsi="Bookman Old Style"/>
          <w:color w:val="000000"/>
          <w:sz w:val="24"/>
          <w:szCs w:val="24"/>
        </w:rPr>
      </w:pPr>
      <w:r w:rsidRPr="00A32C80">
        <w:rPr>
          <w:rFonts w:ascii="Bookman Old Style" w:hAnsi="Bookman Old Style"/>
          <w:color w:val="000000"/>
          <w:sz w:val="24"/>
          <w:szCs w:val="24"/>
        </w:rPr>
        <w:t>Recibida y turnada que fue la solicitud a la</w:t>
      </w:r>
      <w:r>
        <w:rPr>
          <w:rFonts w:ascii="Bookman Old Style" w:hAnsi="Bookman Old Style"/>
          <w:color w:val="000000"/>
          <w:sz w:val="24"/>
          <w:szCs w:val="24"/>
        </w:rPr>
        <w:t xml:space="preserve"> Unidad de Archivo General</w:t>
      </w:r>
      <w:r w:rsidRPr="00A32C80">
        <w:rPr>
          <w:rFonts w:ascii="Bookman Old Style" w:hAnsi="Bookman Old Style"/>
          <w:color w:val="000000"/>
          <w:sz w:val="24"/>
          <w:szCs w:val="24"/>
        </w:rPr>
        <w:t>, al respecto le informo de la respuesta que emite.</w:t>
      </w:r>
    </w:p>
    <w:p w:rsidR="00FA2707" w:rsidRPr="00C27649" w:rsidRDefault="00C27649" w:rsidP="000D62EB">
      <w:pPr>
        <w:spacing w:before="120" w:after="120"/>
        <w:ind w:firstLine="567"/>
        <w:jc w:val="both"/>
        <w:rPr>
          <w:rFonts w:ascii="Bookman Old Style" w:hAnsi="Bookman Old Style"/>
          <w:color w:val="000000"/>
          <w:sz w:val="24"/>
          <w:szCs w:val="24"/>
        </w:rPr>
      </w:pPr>
      <w:r w:rsidRPr="00C27649">
        <w:rPr>
          <w:rFonts w:ascii="Bookman Old Style" w:hAnsi="Bookman Old Style"/>
          <w:color w:val="000000"/>
          <w:sz w:val="24"/>
          <w:szCs w:val="24"/>
        </w:rPr>
        <w:t>Misma que s</w:t>
      </w:r>
      <w:r w:rsidR="001D1E91" w:rsidRPr="00C27649">
        <w:rPr>
          <w:rFonts w:ascii="Bookman Old Style" w:hAnsi="Bookman Old Style"/>
          <w:color w:val="000000"/>
          <w:sz w:val="24"/>
          <w:szCs w:val="24"/>
        </w:rPr>
        <w:t>e anexa</w:t>
      </w:r>
      <w:r w:rsidRPr="00C27649">
        <w:rPr>
          <w:rFonts w:ascii="Bookman Old Style" w:hAnsi="Bookman Old Style"/>
          <w:color w:val="000000"/>
          <w:sz w:val="24"/>
          <w:szCs w:val="24"/>
        </w:rPr>
        <w:t xml:space="preserve"> en</w:t>
      </w:r>
      <w:r w:rsidR="001D1E91" w:rsidRPr="00C27649">
        <w:rPr>
          <w:rFonts w:ascii="Bookman Old Style" w:hAnsi="Bookman Old Style"/>
          <w:color w:val="000000"/>
          <w:sz w:val="24"/>
          <w:szCs w:val="24"/>
        </w:rPr>
        <w:t xml:space="preserve"> carpeta </w:t>
      </w:r>
      <w:r w:rsidRPr="00C27649">
        <w:rPr>
          <w:rFonts w:ascii="Bookman Old Style" w:hAnsi="Bookman Old Style"/>
          <w:color w:val="000000"/>
          <w:sz w:val="24"/>
          <w:szCs w:val="24"/>
        </w:rPr>
        <w:t>Zip</w:t>
      </w:r>
      <w:r w:rsidR="001D1E91" w:rsidRPr="00C27649">
        <w:rPr>
          <w:rFonts w:ascii="Bookman Old Style" w:hAnsi="Bookman Old Style"/>
          <w:color w:val="000000"/>
          <w:sz w:val="24"/>
          <w:szCs w:val="24"/>
        </w:rPr>
        <w:t xml:space="preserve"> que contiene los oficios entes mencionados, en forma</w:t>
      </w:r>
      <w:bookmarkStart w:id="0" w:name="_GoBack"/>
      <w:bookmarkEnd w:id="0"/>
      <w:r w:rsidR="001D1E91" w:rsidRPr="00C27649">
        <w:rPr>
          <w:rFonts w:ascii="Bookman Old Style" w:hAnsi="Bookman Old Style"/>
          <w:color w:val="000000"/>
          <w:sz w:val="24"/>
          <w:szCs w:val="24"/>
        </w:rPr>
        <w:t>to PDF para su consulta.</w:t>
      </w:r>
    </w:p>
    <w:p w:rsidR="000D62EB" w:rsidRPr="00A32C80" w:rsidRDefault="000D62EB" w:rsidP="000D62EB">
      <w:pPr>
        <w:spacing w:before="120" w:after="120"/>
        <w:ind w:firstLine="567"/>
        <w:jc w:val="both"/>
        <w:rPr>
          <w:rFonts w:ascii="Bookman Old Style" w:hAnsi="Bookman Old Style"/>
          <w:color w:val="000000"/>
          <w:sz w:val="24"/>
        </w:rPr>
      </w:pPr>
      <w:r w:rsidRPr="00A32C80">
        <w:rPr>
          <w:rFonts w:ascii="Bookman Old Style" w:hAnsi="Bookman Old Style"/>
          <w:color w:val="000000"/>
          <w:sz w:val="24"/>
        </w:rPr>
        <w:t>Los ciudadanos por su parte tienen la garantía individual de acceso a la información pública, quedando bajo su más estricta responsabilidad el uso e interpretación que a la misma le otorgue.</w:t>
      </w:r>
    </w:p>
    <w:p w:rsidR="000D62EB" w:rsidRDefault="000D62EB" w:rsidP="000D62EB">
      <w:pPr>
        <w:spacing w:before="60" w:after="0"/>
        <w:ind w:firstLine="567"/>
        <w:jc w:val="both"/>
        <w:rPr>
          <w:rFonts w:ascii="Bookman Old Style" w:hAnsi="Bookman Old Style"/>
          <w:sz w:val="24"/>
        </w:rPr>
      </w:pPr>
      <w:r w:rsidRPr="00A32C80">
        <w:rPr>
          <w:rFonts w:ascii="Bookman Old Style" w:hAnsi="Bookman Old Style"/>
          <w:sz w:val="24"/>
        </w:rPr>
        <w:t xml:space="preserve">Sin más por el momento, hago propicia la ocasión para enviarle un cordial saludo. </w:t>
      </w:r>
    </w:p>
    <w:p w:rsidR="000D62EB" w:rsidRDefault="000D62EB" w:rsidP="000D62EB">
      <w:pPr>
        <w:spacing w:before="60" w:after="0"/>
        <w:ind w:firstLine="567"/>
        <w:jc w:val="both"/>
        <w:rPr>
          <w:rFonts w:ascii="Bookman Old Style" w:hAnsi="Bookman Old Style"/>
          <w:sz w:val="24"/>
        </w:rPr>
      </w:pPr>
    </w:p>
    <w:p w:rsidR="000D62EB" w:rsidRPr="00A32C80" w:rsidRDefault="000D62EB" w:rsidP="000D62EB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lang w:eastAsia="es-MX"/>
        </w:rPr>
      </w:pPr>
      <w:r w:rsidRPr="00A32C80"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>A T E N T A M E N T E</w:t>
      </w:r>
    </w:p>
    <w:p w:rsidR="000D62EB" w:rsidRPr="00A32C80" w:rsidRDefault="00971BA7" w:rsidP="000D62EB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lang w:eastAsia="es-MX"/>
        </w:rPr>
      </w:pPr>
      <w:r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>ZACATECAS, ZAC., 07</w:t>
      </w:r>
      <w:r w:rsidR="000D62EB" w:rsidRPr="00A32C80"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 xml:space="preserve"> DE </w:t>
      </w:r>
      <w:r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>MAYO</w:t>
      </w:r>
      <w:r w:rsidR="000D62EB" w:rsidRPr="00A32C80"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 xml:space="preserve"> DE 2019</w:t>
      </w:r>
    </w:p>
    <w:p w:rsidR="000D62EB" w:rsidRPr="00A32C80" w:rsidRDefault="000D62EB" w:rsidP="000D62E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lang w:eastAsia="es-MX"/>
        </w:rPr>
      </w:pPr>
      <w:r w:rsidRPr="00A32C80"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 xml:space="preserve">UNIDAD DE TRANSPARENCIA </w:t>
      </w:r>
    </w:p>
    <w:p w:rsidR="000D62EB" w:rsidRPr="00A32C80" w:rsidRDefault="000D62EB" w:rsidP="000D62E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lang w:eastAsia="es-MX"/>
        </w:rPr>
      </w:pPr>
      <w:r w:rsidRPr="00A32C80"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>H. LXIII LEGISLATURA DEL ESTADO DE ZACATECAS.</w:t>
      </w:r>
    </w:p>
    <w:p w:rsidR="000D62EB" w:rsidRPr="00A32C80" w:rsidRDefault="000D62EB" w:rsidP="000D62E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lang w:eastAsia="es-MX"/>
        </w:rPr>
      </w:pPr>
      <w:r w:rsidRPr="00A32C80"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 xml:space="preserve">  </w:t>
      </w:r>
    </w:p>
    <w:p w:rsidR="000D62EB" w:rsidRPr="00A32C80" w:rsidRDefault="000D62EB" w:rsidP="000D62E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lang w:eastAsia="es-MX"/>
        </w:rPr>
      </w:pPr>
    </w:p>
    <w:p w:rsidR="000D62EB" w:rsidRPr="00A32C80" w:rsidRDefault="000D62EB" w:rsidP="000D62E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lang w:eastAsia="es-MX"/>
        </w:rPr>
      </w:pPr>
    </w:p>
    <w:p w:rsidR="000D62EB" w:rsidRPr="00A32C80" w:rsidRDefault="000D62EB" w:rsidP="000D62E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lang w:eastAsia="es-MX"/>
        </w:rPr>
      </w:pPr>
      <w:r w:rsidRPr="00A32C80">
        <w:rPr>
          <w:rFonts w:ascii="Bookman Old Style" w:eastAsia="Times New Roman" w:hAnsi="Bookman Old Style" w:cs="Times New Roman"/>
          <w:b/>
          <w:bCs/>
          <w:sz w:val="24"/>
          <w:lang w:eastAsia="es-MX"/>
        </w:rPr>
        <w:t>L.R.I. ANA LIDIA LONGORIA CID.</w:t>
      </w:r>
    </w:p>
    <w:p w:rsidR="000D62EB" w:rsidRPr="00A32C80" w:rsidRDefault="000D62EB" w:rsidP="000D62EB">
      <w:pPr>
        <w:spacing w:after="0" w:line="240" w:lineRule="auto"/>
        <w:rPr>
          <w:rFonts w:ascii="Bookman Old Style" w:eastAsia="Times New Roman" w:hAnsi="Bookman Old Style"/>
          <w:sz w:val="12"/>
          <w:szCs w:val="12"/>
          <w:lang w:eastAsia="es-MX"/>
        </w:rPr>
      </w:pPr>
      <w:r w:rsidRPr="00A32C80">
        <w:rPr>
          <w:rFonts w:ascii="Bookman Old Style" w:eastAsia="BatangChe" w:hAnsi="Bookman Old Style" w:cs="Arial"/>
          <w:sz w:val="12"/>
          <w:szCs w:val="12"/>
        </w:rPr>
        <w:t>Con copia:</w:t>
      </w:r>
    </w:p>
    <w:p w:rsidR="000D62EB" w:rsidRPr="00A32C80" w:rsidRDefault="000D62EB" w:rsidP="000D62EB">
      <w:pPr>
        <w:spacing w:after="0" w:line="240" w:lineRule="auto"/>
        <w:rPr>
          <w:rFonts w:ascii="Bookman Old Style" w:hAnsi="Bookman Old Style" w:cs="Arial"/>
          <w:sz w:val="12"/>
          <w:szCs w:val="12"/>
        </w:rPr>
      </w:pPr>
      <w:proofErr w:type="spellStart"/>
      <w:r w:rsidRPr="00A32C80">
        <w:rPr>
          <w:rFonts w:ascii="Bookman Old Style" w:hAnsi="Bookman Old Style" w:cs="Arial"/>
          <w:sz w:val="12"/>
          <w:szCs w:val="12"/>
        </w:rPr>
        <w:t>Dip</w:t>
      </w:r>
      <w:proofErr w:type="spellEnd"/>
      <w:r w:rsidRPr="00A32C80">
        <w:rPr>
          <w:rFonts w:ascii="Bookman Old Style" w:hAnsi="Bookman Old Style" w:cs="Arial"/>
          <w:sz w:val="12"/>
          <w:szCs w:val="12"/>
        </w:rPr>
        <w:t>. Jesús Padilla Estrada</w:t>
      </w:r>
      <w:proofErr w:type="gramStart"/>
      <w:r w:rsidRPr="00A32C80">
        <w:rPr>
          <w:rFonts w:ascii="Bookman Old Style" w:hAnsi="Bookman Old Style" w:cs="Arial"/>
          <w:sz w:val="12"/>
          <w:szCs w:val="12"/>
        </w:rPr>
        <w:t>.–</w:t>
      </w:r>
      <w:proofErr w:type="gramEnd"/>
      <w:r w:rsidRPr="00A32C80">
        <w:rPr>
          <w:rFonts w:ascii="Bookman Old Style" w:hAnsi="Bookman Old Style" w:cs="Arial"/>
          <w:sz w:val="12"/>
          <w:szCs w:val="12"/>
        </w:rPr>
        <w:t xml:space="preserve">  Presidente de la Comisión de Régimen Interno y Concertación Política/Comité de Transparencia.- Para su conocimiento.</w:t>
      </w:r>
    </w:p>
    <w:p w:rsidR="000D62EB" w:rsidRPr="00A32C80" w:rsidRDefault="000D62EB" w:rsidP="000D62EB">
      <w:pPr>
        <w:spacing w:after="0" w:line="240" w:lineRule="auto"/>
        <w:jc w:val="both"/>
        <w:rPr>
          <w:rFonts w:ascii="Bookman Old Style" w:hAnsi="Bookman Old Style" w:cs="Arial"/>
          <w:sz w:val="12"/>
          <w:szCs w:val="12"/>
        </w:rPr>
      </w:pPr>
      <w:r w:rsidRPr="00A32C80">
        <w:rPr>
          <w:rFonts w:ascii="Bookman Old Style" w:hAnsi="Bookman Old Style" w:cs="Arial"/>
          <w:sz w:val="12"/>
          <w:szCs w:val="12"/>
        </w:rPr>
        <w:t xml:space="preserve">Lic. Le Roy Barragán Ocampo.- Secretario General de la LXIII  Legislatura del Estado de Zacatecas.- Para su conocimiento </w:t>
      </w:r>
    </w:p>
    <w:p w:rsidR="00AA2B59" w:rsidRDefault="000D62EB" w:rsidP="00FA2707">
      <w:pPr>
        <w:spacing w:after="0" w:line="240" w:lineRule="auto"/>
        <w:jc w:val="both"/>
      </w:pPr>
      <w:r w:rsidRPr="00A32C80">
        <w:rPr>
          <w:rFonts w:ascii="Bookman Old Style" w:hAnsi="Bookman Old Style" w:cs="Arial"/>
          <w:sz w:val="12"/>
          <w:szCs w:val="12"/>
        </w:rPr>
        <w:t>Archivo.</w:t>
      </w:r>
      <w:r>
        <w:t xml:space="preserve"> </w:t>
      </w:r>
    </w:p>
    <w:sectPr w:rsidR="00AA2B59" w:rsidSect="0064243B">
      <w:headerReference w:type="default" r:id="rId7"/>
      <w:pgSz w:w="12240" w:h="15840"/>
      <w:pgMar w:top="1276" w:right="1325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F87" w:rsidRDefault="00FD7F87">
      <w:pPr>
        <w:spacing w:after="0" w:line="240" w:lineRule="auto"/>
      </w:pPr>
      <w:r>
        <w:separator/>
      </w:r>
    </w:p>
  </w:endnote>
  <w:endnote w:type="continuationSeparator" w:id="0">
    <w:p w:rsidR="00FD7F87" w:rsidRDefault="00FD7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F87" w:rsidRDefault="00FD7F87">
      <w:pPr>
        <w:spacing w:after="0" w:line="240" w:lineRule="auto"/>
      </w:pPr>
      <w:r>
        <w:separator/>
      </w:r>
    </w:p>
  </w:footnote>
  <w:footnote w:type="continuationSeparator" w:id="0">
    <w:p w:rsidR="00FD7F87" w:rsidRDefault="00FD7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2F0" w:rsidRPr="004E52F0" w:rsidRDefault="009D032B" w:rsidP="004E52F0">
    <w:pPr>
      <w:pStyle w:val="Encabezado"/>
      <w:jc w:val="center"/>
      <w:rPr>
        <w:rFonts w:ascii="Bookman Old Style" w:hAnsi="Bookman Old Style"/>
        <w:b/>
        <w:i/>
        <w:sz w:val="18"/>
      </w:rPr>
    </w:pPr>
    <w:r w:rsidRPr="004E52F0">
      <w:rPr>
        <w:rFonts w:ascii="Bookman Old Style" w:hAnsi="Bookman Old Style"/>
        <w:b/>
        <w:i/>
        <w:sz w:val="18"/>
      </w:rPr>
      <w:t>“2019, Centenario de la Promulgación de la Ley Orgánica del Municipio Libre del Estado”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EB"/>
    <w:rsid w:val="000D62EB"/>
    <w:rsid w:val="001D1E91"/>
    <w:rsid w:val="002229E1"/>
    <w:rsid w:val="003176B5"/>
    <w:rsid w:val="00971BA7"/>
    <w:rsid w:val="009D032B"/>
    <w:rsid w:val="00AA2B59"/>
    <w:rsid w:val="00C27649"/>
    <w:rsid w:val="00FA2707"/>
    <w:rsid w:val="00F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2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6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0D6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D62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2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6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0D6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D62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</dc:creator>
  <cp:lastModifiedBy>Rocio</cp:lastModifiedBy>
  <cp:revision>5</cp:revision>
  <cp:lastPrinted>2019-05-07T19:16:00Z</cp:lastPrinted>
  <dcterms:created xsi:type="dcterms:W3CDTF">2019-04-25T14:06:00Z</dcterms:created>
  <dcterms:modified xsi:type="dcterms:W3CDTF">2019-05-07T19:18:00Z</dcterms:modified>
</cp:coreProperties>
</file>