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E6" w:rsidRPr="002A1D3F" w:rsidRDefault="00D32D80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b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Oficio No. UEPLEZ/</w:t>
      </w:r>
      <w:r w:rsidR="00C05CC0">
        <w:rPr>
          <w:rFonts w:ascii="Bookman Old Style" w:eastAsia="BatangChe" w:hAnsi="Bookman Old Style" w:cs="Arial"/>
          <w:b/>
          <w:i/>
          <w:sz w:val="16"/>
          <w:szCs w:val="16"/>
        </w:rPr>
        <w:t>2871</w:t>
      </w: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/2019</w:t>
      </w:r>
    </w:p>
    <w:p w:rsidR="00497B28" w:rsidRPr="002A1D3F" w:rsidRDefault="004C24E6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 xml:space="preserve">Asunto: </w:t>
      </w:r>
      <w:r w:rsidR="002A1D3F">
        <w:rPr>
          <w:rFonts w:ascii="Bookman Old Style" w:eastAsia="BatangChe" w:hAnsi="Bookman Old Style" w:cs="Arial"/>
          <w:i/>
          <w:sz w:val="16"/>
          <w:szCs w:val="16"/>
        </w:rPr>
        <w:t>Respuesta a</w:t>
      </w:r>
      <w:r w:rsidRPr="002A1D3F">
        <w:rPr>
          <w:rFonts w:ascii="Bookman Old Style" w:eastAsia="BatangChe" w:hAnsi="Bookman Old Style" w:cs="Arial"/>
          <w:i/>
          <w:sz w:val="16"/>
          <w:szCs w:val="16"/>
        </w:rPr>
        <w:t xml:space="preserve"> solicitud de información.</w:t>
      </w:r>
    </w:p>
    <w:p w:rsidR="00942846" w:rsidRPr="002A1D3F" w:rsidRDefault="00C05CC0" w:rsidP="002A1D3F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>
        <w:rPr>
          <w:rFonts w:ascii="Bookman Old Style" w:eastAsia="BatangChe" w:hAnsi="Bookman Old Style" w:cs="Arial"/>
          <w:i/>
          <w:sz w:val="16"/>
          <w:szCs w:val="16"/>
        </w:rPr>
        <w:t>INFOMEX-</w:t>
      </w:r>
      <w:proofErr w:type="spellStart"/>
      <w:r>
        <w:rPr>
          <w:rFonts w:ascii="Bookman Old Style" w:eastAsia="BatangChe" w:hAnsi="Bookman Old Style" w:cs="Arial"/>
          <w:i/>
          <w:sz w:val="16"/>
          <w:szCs w:val="16"/>
        </w:rPr>
        <w:t>ZAC</w:t>
      </w:r>
      <w:proofErr w:type="gramStart"/>
      <w:r>
        <w:rPr>
          <w:rFonts w:ascii="Bookman Old Style" w:eastAsia="BatangChe" w:hAnsi="Bookman Old Style" w:cs="Arial"/>
          <w:i/>
          <w:sz w:val="16"/>
          <w:szCs w:val="16"/>
        </w:rPr>
        <w:t>,folio</w:t>
      </w:r>
      <w:proofErr w:type="spellEnd"/>
      <w:proofErr w:type="gramEnd"/>
      <w:r>
        <w:rPr>
          <w:rFonts w:ascii="Bookman Old Style" w:eastAsia="BatangChe" w:hAnsi="Bookman Old Style" w:cs="Arial"/>
          <w:i/>
          <w:sz w:val="16"/>
          <w:szCs w:val="16"/>
        </w:rPr>
        <w:t xml:space="preserve"> 000901</w:t>
      </w:r>
    </w:p>
    <w:p w:rsidR="00A87C67" w:rsidRDefault="00C05CC0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noProof/>
          <w:sz w:val="24"/>
          <w:szCs w:val="24"/>
        </w:rPr>
      </w:pPr>
      <w:bookmarkStart w:id="0" w:name="_GoBack"/>
      <w:r>
        <w:rPr>
          <w:rFonts w:ascii="Bookman Old Style" w:eastAsia="BatangChe" w:hAnsi="Bookman Old Style" w:cs="Arial"/>
          <w:b/>
          <w:noProof/>
          <w:sz w:val="24"/>
          <w:szCs w:val="24"/>
        </w:rPr>
        <w:t>C.JOSÉ FROYLAN MARTÍNEZ PERALES</w:t>
      </w:r>
    </w:p>
    <w:p w:rsidR="000C532A" w:rsidRPr="00A101E5" w:rsidRDefault="000C532A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noProof/>
          <w:sz w:val="24"/>
          <w:szCs w:val="24"/>
        </w:rPr>
        <w:t>P R E S E N T E.</w:t>
      </w:r>
    </w:p>
    <w:p w:rsidR="000C532A" w:rsidRDefault="000C532A" w:rsidP="00AF68E3">
      <w:pPr>
        <w:spacing w:after="0"/>
        <w:jc w:val="both"/>
        <w:rPr>
          <w:rFonts w:ascii="Bookman Old Style" w:hAnsi="Bookman Old Style" w:cs="Arial"/>
          <w:sz w:val="24"/>
          <w:szCs w:val="24"/>
        </w:rPr>
      </w:pPr>
    </w:p>
    <w:p w:rsidR="004C24E6" w:rsidRPr="00A101E5" w:rsidRDefault="00C43A83" w:rsidP="00AF68E3">
      <w:pPr>
        <w:spacing w:after="0"/>
        <w:jc w:val="both"/>
        <w:rPr>
          <w:rFonts w:ascii="Bookman Old Style" w:hAnsi="Bookman Old Style" w:cs="Arial"/>
          <w:b/>
          <w:sz w:val="24"/>
          <w:szCs w:val="24"/>
        </w:rPr>
      </w:pPr>
      <w:r w:rsidRPr="00A101E5">
        <w:rPr>
          <w:rFonts w:ascii="Bookman Old Style" w:hAnsi="Bookman Old Style" w:cs="Arial"/>
          <w:sz w:val="24"/>
          <w:szCs w:val="24"/>
        </w:rPr>
        <w:t>Vista y atendida la solicitud de informació</w:t>
      </w:r>
      <w:r w:rsidR="00A25FA9">
        <w:rPr>
          <w:rFonts w:ascii="Bookman Old Style" w:hAnsi="Bookman Old Style" w:cs="Arial"/>
          <w:sz w:val="24"/>
          <w:szCs w:val="24"/>
        </w:rPr>
        <w:t>n, ingresada a través del sistema de Seguimiento y Transparencia a la Información Legislativa (SISTIL)</w:t>
      </w:r>
      <w:r w:rsidR="00140275" w:rsidRPr="00A101E5">
        <w:rPr>
          <w:rFonts w:ascii="Bookman Old Style" w:hAnsi="Bookman Old Style" w:cs="Arial"/>
          <w:sz w:val="24"/>
          <w:szCs w:val="24"/>
        </w:rPr>
        <w:t>,</w:t>
      </w:r>
      <w:r w:rsidR="002D301E" w:rsidRPr="00A101E5">
        <w:rPr>
          <w:rFonts w:ascii="Bookman Old Style" w:hAnsi="Bookman Old Style" w:cs="Arial"/>
          <w:sz w:val="24"/>
          <w:szCs w:val="24"/>
        </w:rPr>
        <w:t xml:space="preserve"> </w:t>
      </w:r>
      <w:r w:rsidR="00A101E5" w:rsidRPr="00A101E5">
        <w:rPr>
          <w:rFonts w:ascii="Bookman Old Style" w:hAnsi="Bookman Old Style" w:cs="Arial"/>
          <w:sz w:val="24"/>
          <w:szCs w:val="24"/>
        </w:rPr>
        <w:t xml:space="preserve">con </w:t>
      </w:r>
      <w:r w:rsidR="0013658C">
        <w:rPr>
          <w:rFonts w:ascii="Bookman Old Style" w:hAnsi="Bookman Old Style" w:cs="Arial"/>
          <w:sz w:val="24"/>
          <w:szCs w:val="24"/>
        </w:rPr>
        <w:t xml:space="preserve">número de </w:t>
      </w:r>
      <w:r w:rsidR="00A25FA9">
        <w:rPr>
          <w:rFonts w:ascii="Bookman Old Style" w:hAnsi="Bookman Old Style" w:cs="Arial"/>
          <w:sz w:val="24"/>
          <w:szCs w:val="24"/>
        </w:rPr>
        <w:t>folio 000901</w:t>
      </w:r>
      <w:r w:rsidR="00E23C94">
        <w:rPr>
          <w:rFonts w:ascii="Bookman Old Style" w:hAnsi="Bookman Old Style" w:cs="Arial"/>
          <w:sz w:val="24"/>
          <w:szCs w:val="24"/>
        </w:rPr>
        <w:t xml:space="preserve"> </w:t>
      </w:r>
      <w:r w:rsidR="00A25FA9">
        <w:rPr>
          <w:rFonts w:ascii="Bookman Old Style" w:hAnsi="Bookman Old Style" w:cs="Arial"/>
          <w:sz w:val="24"/>
          <w:szCs w:val="24"/>
        </w:rPr>
        <w:t>con fecha del 20</w:t>
      </w:r>
      <w:r w:rsidR="00E23C94">
        <w:rPr>
          <w:rFonts w:ascii="Bookman Old Style" w:hAnsi="Bookman Old Style" w:cs="Arial"/>
          <w:sz w:val="24"/>
          <w:szCs w:val="24"/>
        </w:rPr>
        <w:t xml:space="preserve"> </w:t>
      </w:r>
      <w:r w:rsidR="00A101E5" w:rsidRPr="00A101E5">
        <w:rPr>
          <w:rFonts w:ascii="Bookman Old Style" w:hAnsi="Bookman Old Style" w:cs="Arial"/>
          <w:sz w:val="24"/>
          <w:szCs w:val="24"/>
        </w:rPr>
        <w:t>de febrero del año en curso, y en la textualmente solicito lo siguiente:</w:t>
      </w:r>
    </w:p>
    <w:p w:rsidR="00FC2C7D" w:rsidRDefault="00FC2C7D" w:rsidP="00AF68E3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47205F" w:rsidRPr="000242DD" w:rsidRDefault="00C43A83" w:rsidP="00AF68E3">
      <w:pPr>
        <w:spacing w:after="0" w:line="240" w:lineRule="auto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A101E5">
        <w:rPr>
          <w:rFonts w:ascii="Bookman Old Style" w:hAnsi="Bookman Old Style" w:cs="Arial"/>
          <w:b/>
          <w:sz w:val="24"/>
          <w:szCs w:val="24"/>
          <w:u w:val="single"/>
        </w:rPr>
        <w:t>Folio</w:t>
      </w:r>
      <w:r w:rsidR="00A25FA9">
        <w:rPr>
          <w:rFonts w:ascii="Bookman Old Style" w:hAnsi="Bookman Old Style" w:cs="Arial"/>
          <w:i/>
          <w:sz w:val="24"/>
          <w:szCs w:val="24"/>
          <w:u w:val="single"/>
        </w:rPr>
        <w:t xml:space="preserve"> 000901</w:t>
      </w:r>
    </w:p>
    <w:p w:rsidR="000242DD" w:rsidRPr="000242DD" w:rsidRDefault="00096C13" w:rsidP="00C05CC0">
      <w:pPr>
        <w:pStyle w:val="Sinespaciado"/>
        <w:ind w:left="708"/>
        <w:jc w:val="both"/>
        <w:rPr>
          <w:rFonts w:ascii="Bookman Old Style" w:hAnsi="Bookman Old Style"/>
          <w:b/>
          <w:sz w:val="24"/>
          <w:szCs w:val="24"/>
        </w:rPr>
      </w:pPr>
      <w:r w:rsidRPr="000242DD">
        <w:rPr>
          <w:rFonts w:ascii="Bookman Old Style" w:hAnsi="Bookman Old Style"/>
          <w:b/>
          <w:sz w:val="24"/>
          <w:szCs w:val="24"/>
        </w:rPr>
        <w:t>“</w:t>
      </w:r>
      <w:r w:rsidR="00A25FA9" w:rsidRPr="000242DD">
        <w:rPr>
          <w:rFonts w:ascii="Bookman Old Style" w:hAnsi="Bookman Old Style"/>
          <w:b/>
          <w:sz w:val="24"/>
          <w:szCs w:val="24"/>
        </w:rPr>
        <w:t>Pido dos asuntos...</w:t>
      </w:r>
    </w:p>
    <w:p w:rsidR="00011A0D" w:rsidRPr="000242DD" w:rsidRDefault="00A25FA9" w:rsidP="00C05CC0">
      <w:pPr>
        <w:pStyle w:val="Sinespaciado"/>
        <w:ind w:left="708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0242DD">
        <w:rPr>
          <w:rFonts w:ascii="Bookman Old Style" w:hAnsi="Bookman Old Style"/>
          <w:b/>
          <w:color w:val="000000"/>
          <w:sz w:val="24"/>
          <w:szCs w:val="24"/>
        </w:rPr>
        <w:t xml:space="preserve">Copias de los oficios que los diputados Pedro Martínez y José Dolores Hernández </w:t>
      </w:r>
      <w:proofErr w:type="spellStart"/>
      <w:r w:rsidRPr="000242DD">
        <w:rPr>
          <w:rFonts w:ascii="Bookman Old Style" w:hAnsi="Bookman Old Style"/>
          <w:b/>
          <w:color w:val="000000"/>
          <w:sz w:val="24"/>
          <w:szCs w:val="24"/>
        </w:rPr>
        <w:t>Tiscareñ</w:t>
      </w:r>
      <w:r w:rsidR="00C05CC0">
        <w:rPr>
          <w:rFonts w:ascii="Bookman Old Style" w:hAnsi="Bookman Old Style"/>
          <w:b/>
          <w:color w:val="000000"/>
          <w:sz w:val="24"/>
          <w:szCs w:val="24"/>
        </w:rPr>
        <w:t>o</w:t>
      </w:r>
      <w:proofErr w:type="spellEnd"/>
      <w:r w:rsidR="00C05CC0">
        <w:rPr>
          <w:rFonts w:ascii="Bookman Old Style" w:hAnsi="Bookman Old Style"/>
          <w:b/>
          <w:color w:val="000000"/>
          <w:sz w:val="24"/>
          <w:szCs w:val="24"/>
        </w:rPr>
        <w:t xml:space="preserve"> hayan enviado a la secretaría </w:t>
      </w:r>
      <w:r w:rsidRPr="000242DD">
        <w:rPr>
          <w:rFonts w:ascii="Bookman Old Style" w:hAnsi="Bookman Old Style"/>
          <w:b/>
          <w:color w:val="000000"/>
          <w:sz w:val="24"/>
          <w:szCs w:val="24"/>
        </w:rPr>
        <w:t>general del Congreso, recursos humanos, comisiones legislativas y otros diputados y cualquier autoridad interna del Congreso local, desde el periodo del 25 de noviembre a la fecha d</w:t>
      </w:r>
      <w:r w:rsidR="00C05CC0">
        <w:rPr>
          <w:rFonts w:ascii="Bookman Old Style" w:hAnsi="Bookman Old Style"/>
          <w:b/>
          <w:color w:val="000000"/>
          <w:sz w:val="24"/>
          <w:szCs w:val="24"/>
        </w:rPr>
        <w:t xml:space="preserve">e </w:t>
      </w:r>
      <w:r w:rsidR="000242DD">
        <w:rPr>
          <w:rFonts w:ascii="Bookman Old Style" w:hAnsi="Bookman Old Style"/>
          <w:b/>
          <w:color w:val="000000"/>
          <w:sz w:val="24"/>
          <w:szCs w:val="24"/>
        </w:rPr>
        <w:t>recepción de esta solicitud.</w:t>
      </w:r>
      <w:r w:rsidR="00C05CC0">
        <w:rPr>
          <w:rFonts w:ascii="Bookman Old Style" w:hAnsi="Bookman Old Style"/>
          <w:b/>
          <w:color w:val="000000"/>
          <w:sz w:val="24"/>
          <w:szCs w:val="24"/>
        </w:rPr>
        <w:t>[</w:t>
      </w:r>
      <w:r w:rsidR="00FC2C7D">
        <w:rPr>
          <w:rFonts w:ascii="Bookman Old Style" w:hAnsi="Bookman Old Style"/>
          <w:b/>
          <w:sz w:val="24"/>
          <w:szCs w:val="24"/>
        </w:rPr>
        <w:t>sic]”</w:t>
      </w:r>
    </w:p>
    <w:p w:rsidR="00FC2C7D" w:rsidRPr="00FC2C7D" w:rsidRDefault="00FC2C7D" w:rsidP="00FC2C7D">
      <w:pPr>
        <w:pStyle w:val="NormalWeb"/>
        <w:shd w:val="clear" w:color="auto" w:fill="FFFFFF"/>
        <w:spacing w:line="276" w:lineRule="auto"/>
        <w:rPr>
          <w:rFonts w:ascii="Bookman Old Style" w:hAnsi="Bookman Old Style" w:cs="Arial"/>
        </w:rPr>
      </w:pPr>
      <w:r w:rsidRPr="00A101E5">
        <w:rPr>
          <w:rFonts w:ascii="Bookman Old Style" w:hAnsi="Bookman Old Style" w:cs="Arial"/>
        </w:rPr>
        <w:t xml:space="preserve">Recibida y turnada </w:t>
      </w:r>
      <w:r w:rsidR="000242DD">
        <w:rPr>
          <w:rFonts w:ascii="Bookman Old Style" w:hAnsi="Bookman Old Style" w:cs="Arial"/>
        </w:rPr>
        <w:t>que fue la solicitud a los Diputados Pedro Martínez y José Dolores Hernández</w:t>
      </w:r>
      <w:r>
        <w:rPr>
          <w:rFonts w:ascii="Bookman Old Style" w:hAnsi="Bookman Old Style" w:cs="Arial"/>
        </w:rPr>
        <w:t>,</w:t>
      </w:r>
      <w:r w:rsidRPr="00A101E5">
        <w:rPr>
          <w:rFonts w:ascii="Bookman Old Style" w:hAnsi="Bookman Old Style" w:cs="Arial"/>
        </w:rPr>
        <w:t xml:space="preserve"> al respecto le informo de la respuesta</w:t>
      </w:r>
      <w:r w:rsidR="000242DD">
        <w:rPr>
          <w:rFonts w:ascii="Bookman Old Style" w:hAnsi="Bookman Old Style" w:cs="Arial"/>
        </w:rPr>
        <w:t xml:space="preserve">s que nos </w:t>
      </w:r>
      <w:proofErr w:type="gramStart"/>
      <w:r w:rsidRPr="00A101E5">
        <w:rPr>
          <w:rFonts w:ascii="Bookman Old Style" w:hAnsi="Bookman Old Style" w:cs="Arial"/>
        </w:rPr>
        <w:t>emite</w:t>
      </w:r>
      <w:r w:rsidR="000242DD">
        <w:rPr>
          <w:rFonts w:ascii="Bookman Old Style" w:hAnsi="Bookman Old Style" w:cs="Arial"/>
        </w:rPr>
        <w:t>n</w:t>
      </w:r>
      <w:proofErr w:type="gramEnd"/>
      <w:r w:rsidRPr="00A101E5">
        <w:rPr>
          <w:rFonts w:ascii="Bookman Old Style" w:hAnsi="Bookman Old Style" w:cs="Arial"/>
        </w:rPr>
        <w:t>.</w:t>
      </w:r>
      <w:r>
        <w:rPr>
          <w:rFonts w:ascii="Bookman Old Style" w:hAnsi="Bookman Old Style" w:cs="Arial"/>
        </w:rPr>
        <w:t xml:space="preserve"> </w:t>
      </w:r>
    </w:p>
    <w:p w:rsidR="00FC2C7D" w:rsidRDefault="00FC2C7D" w:rsidP="00FC2C7D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Respuesta a la solicitud 0</w:t>
      </w:r>
      <w:r w:rsidR="000242DD">
        <w:rPr>
          <w:b/>
          <w:u w:val="single"/>
        </w:rPr>
        <w:t>00901</w:t>
      </w:r>
    </w:p>
    <w:p w:rsidR="00FC2C7D" w:rsidRDefault="00FC2C7D" w:rsidP="00FC2C7D">
      <w:pPr>
        <w:spacing w:after="0"/>
        <w:jc w:val="both"/>
        <w:rPr>
          <w:rFonts w:cstheme="minorHAnsi"/>
        </w:rPr>
      </w:pPr>
    </w:p>
    <w:p w:rsidR="00FC2C7D" w:rsidRDefault="00FC2C7D" w:rsidP="000242DD">
      <w:pPr>
        <w:spacing w:after="0"/>
        <w:jc w:val="both"/>
        <w:rPr>
          <w:rFonts w:ascii="Bookman Old Style" w:hAnsi="Bookman Old Style" w:cstheme="minorHAnsi"/>
          <w:sz w:val="24"/>
          <w:szCs w:val="24"/>
        </w:rPr>
      </w:pPr>
      <w:r>
        <w:rPr>
          <w:rFonts w:cstheme="minorHAnsi"/>
        </w:rPr>
        <w:tab/>
      </w:r>
      <w:r w:rsidR="00777FAA">
        <w:rPr>
          <w:rFonts w:cstheme="minorHAnsi"/>
        </w:rPr>
        <w:t>“</w:t>
      </w:r>
      <w:r w:rsidR="000242DD" w:rsidRPr="00777FAA">
        <w:rPr>
          <w:rFonts w:ascii="Bookman Old Style" w:hAnsi="Bookman Old Style" w:cstheme="minorHAnsi"/>
          <w:sz w:val="24"/>
          <w:szCs w:val="24"/>
        </w:rPr>
        <w:t>Me permito</w:t>
      </w:r>
      <w:r w:rsidR="000242DD" w:rsidRPr="00777FAA">
        <w:rPr>
          <w:rFonts w:ascii="Bookman Old Style" w:hAnsi="Bookman Old Style" w:cstheme="minorHAnsi"/>
          <w:b/>
          <w:sz w:val="24"/>
          <w:szCs w:val="24"/>
        </w:rPr>
        <w:t xml:space="preserve"> hacer entrega de copias de los documentos remitidos a diversas </w:t>
      </w:r>
      <w:r w:rsidR="00371764">
        <w:rPr>
          <w:rFonts w:ascii="Bookman Old Style" w:hAnsi="Bookman Old Style" w:cstheme="minorHAnsi"/>
          <w:b/>
          <w:sz w:val="24"/>
          <w:szCs w:val="24"/>
        </w:rPr>
        <w:t>á</w:t>
      </w:r>
      <w:r w:rsidR="00371764" w:rsidRPr="00777FAA">
        <w:rPr>
          <w:rFonts w:ascii="Bookman Old Style" w:hAnsi="Bookman Old Style" w:cstheme="minorHAnsi"/>
          <w:b/>
          <w:sz w:val="24"/>
          <w:szCs w:val="24"/>
        </w:rPr>
        <w:t>reas</w:t>
      </w:r>
      <w:r w:rsidR="000242DD" w:rsidRPr="00777FAA">
        <w:rPr>
          <w:rFonts w:ascii="Bookman Old Style" w:hAnsi="Bookman Old Style" w:cstheme="minorHAnsi"/>
          <w:b/>
          <w:sz w:val="24"/>
          <w:szCs w:val="24"/>
        </w:rPr>
        <w:t xml:space="preserve"> del Poder Legislativo del Estado de Zacatecas,</w:t>
      </w:r>
      <w:r w:rsidR="00777FAA" w:rsidRPr="00777FAA">
        <w:rPr>
          <w:rFonts w:ascii="Bookman Old Style" w:hAnsi="Bookman Old Style" w:cstheme="minorHAnsi"/>
          <w:b/>
          <w:sz w:val="24"/>
          <w:szCs w:val="24"/>
        </w:rPr>
        <w:t xml:space="preserve"> mismos que contienen diversos asuntos, todos propios e inherentes a las funciones legislativas, </w:t>
      </w:r>
      <w:r w:rsidR="00777FAA" w:rsidRPr="00777FAA">
        <w:rPr>
          <w:rFonts w:ascii="Bookman Old Style" w:hAnsi="Bookman Old Style" w:cstheme="minorHAnsi"/>
          <w:sz w:val="24"/>
          <w:szCs w:val="24"/>
        </w:rPr>
        <w:t>ello con la finalidad de dar el cumplimiento legal correspondiente a la solicitud en comento.</w:t>
      </w:r>
      <w:r w:rsidR="00371764">
        <w:rPr>
          <w:rFonts w:ascii="Bookman Old Style" w:hAnsi="Bookman Old Style" w:cstheme="minorHAnsi"/>
          <w:sz w:val="24"/>
          <w:szCs w:val="24"/>
        </w:rPr>
        <w:t xml:space="preserve">” </w:t>
      </w:r>
    </w:p>
    <w:p w:rsidR="00777FAA" w:rsidRDefault="00777FAA" w:rsidP="000242DD">
      <w:pPr>
        <w:spacing w:after="0"/>
        <w:jc w:val="both"/>
        <w:rPr>
          <w:rFonts w:ascii="Bookman Old Style" w:hAnsi="Bookman Old Style" w:cstheme="minorHAnsi"/>
          <w:sz w:val="24"/>
          <w:szCs w:val="24"/>
        </w:rPr>
      </w:pPr>
    </w:p>
    <w:p w:rsidR="00371764" w:rsidRDefault="00371764" w:rsidP="00371764">
      <w:pPr>
        <w:spacing w:after="0"/>
        <w:ind w:firstLine="708"/>
        <w:jc w:val="both"/>
        <w:rPr>
          <w:rFonts w:ascii="Bookman Old Style" w:hAnsi="Bookman Old Style" w:cstheme="minorHAnsi"/>
          <w:sz w:val="24"/>
          <w:szCs w:val="24"/>
        </w:rPr>
      </w:pPr>
      <w:r>
        <w:rPr>
          <w:rFonts w:ascii="Bookman Old Style" w:hAnsi="Bookman Old Style" w:cstheme="minorHAnsi"/>
          <w:sz w:val="24"/>
          <w:szCs w:val="24"/>
        </w:rPr>
        <w:t>“Me permito enviar a usted las copias que dan respuesta a la solicitud de</w:t>
      </w:r>
      <w:r>
        <w:rPr>
          <w:rFonts w:ascii="Bookman Old Style" w:hAnsi="Bookman Old Style" w:cstheme="minorHAnsi"/>
          <w:b/>
          <w:sz w:val="24"/>
          <w:szCs w:val="24"/>
        </w:rPr>
        <w:t xml:space="preserve"> folio.</w:t>
      </w:r>
      <w:r>
        <w:rPr>
          <w:rFonts w:ascii="Bookman Old Style" w:hAnsi="Bookman Old Style" w:cstheme="minorHAnsi"/>
          <w:b/>
          <w:sz w:val="24"/>
          <w:szCs w:val="24"/>
          <w:u w:val="single"/>
        </w:rPr>
        <w:t>000901</w:t>
      </w:r>
      <w:r>
        <w:rPr>
          <w:rFonts w:ascii="Bookman Old Style" w:hAnsi="Bookman Old Style" w:cstheme="minorHAnsi"/>
          <w:sz w:val="24"/>
          <w:szCs w:val="24"/>
        </w:rPr>
        <w:t xml:space="preserve"> que solicita el Sistema de Seguimiento y Transparencia a la Información Legislativa (SISTIL).” </w:t>
      </w:r>
    </w:p>
    <w:p w:rsidR="00777FAA" w:rsidRDefault="00777FAA" w:rsidP="000242DD">
      <w:pPr>
        <w:spacing w:after="0"/>
        <w:jc w:val="both"/>
        <w:rPr>
          <w:rFonts w:ascii="Bookman Old Style" w:hAnsi="Bookman Old Style" w:cstheme="minorHAnsi"/>
          <w:sz w:val="24"/>
          <w:szCs w:val="24"/>
        </w:rPr>
      </w:pPr>
    </w:p>
    <w:p w:rsidR="00777FAA" w:rsidRDefault="00777FAA" w:rsidP="000242DD">
      <w:pPr>
        <w:spacing w:after="0"/>
        <w:jc w:val="both"/>
        <w:rPr>
          <w:rFonts w:ascii="Bookman Old Style" w:hAnsi="Bookman Old Style" w:cstheme="minorHAnsi"/>
          <w:sz w:val="24"/>
          <w:szCs w:val="24"/>
        </w:rPr>
      </w:pPr>
    </w:p>
    <w:p w:rsidR="00777FAA" w:rsidRDefault="00777FAA" w:rsidP="00371764">
      <w:pPr>
        <w:spacing w:after="0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6AC4">
        <w:rPr>
          <w:rFonts w:ascii="Bookman Old Style" w:hAnsi="Bookman Old Style"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1764">
        <w:rPr>
          <w:rFonts w:ascii="Bookman Old Style" w:hAnsi="Bookman Old Style"/>
          <w:color w:val="000000"/>
          <w:sz w:val="24"/>
          <w:szCs w:val="24"/>
        </w:rPr>
        <w:t>Mismas que podrá consultar en la siguiente dirección electrónica.</w:t>
      </w:r>
    </w:p>
    <w:p w:rsidR="00371764" w:rsidRDefault="00371764" w:rsidP="00047879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371764" w:rsidRDefault="00371764" w:rsidP="00047879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371764" w:rsidRDefault="00371764" w:rsidP="00047879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C05CC0" w:rsidRDefault="00C05CC0" w:rsidP="00C05CC0">
      <w:pPr>
        <w:spacing w:before="120" w:after="120"/>
        <w:jc w:val="both"/>
      </w:pPr>
    </w:p>
    <w:p w:rsidR="00371764" w:rsidRPr="00B617DF" w:rsidRDefault="00745042" w:rsidP="00B617DF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hyperlink r:id="rId9" w:tgtFrame="_blank" w:history="1">
        <w:r w:rsidR="00B617DF" w:rsidRPr="00B617DF">
          <w:rPr>
            <w:rStyle w:val="Hipervnculo"/>
            <w:rFonts w:asciiTheme="minorHAnsi" w:hAnsiTheme="minorHAnsi" w:cstheme="minorHAnsi"/>
            <w:bdr w:val="none" w:sz="0" w:space="0" w:color="auto" w:frame="1"/>
            <w:shd w:val="clear" w:color="auto" w:fill="FFFFFF"/>
          </w:rPr>
          <w:t>http://transparencia.congresozac.gob.mx/transparencia/up/docs/901/901.zip</w:t>
        </w:r>
      </w:hyperlink>
    </w:p>
    <w:p w:rsidR="00371764" w:rsidRDefault="00371764" w:rsidP="00047879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A101E5" w:rsidRPr="00A101E5" w:rsidRDefault="00A101E5" w:rsidP="00047879">
      <w:pPr>
        <w:spacing w:before="120" w:after="120"/>
        <w:ind w:firstLine="567"/>
        <w:jc w:val="both"/>
        <w:rPr>
          <w:rFonts w:ascii="Bookman Old Style" w:hAnsi="Bookman Old Style"/>
          <w:color w:val="000000"/>
          <w:sz w:val="24"/>
          <w:szCs w:val="24"/>
        </w:rPr>
      </w:pPr>
      <w:r w:rsidRPr="00A101E5">
        <w:rPr>
          <w:rFonts w:ascii="Bookman Old Style" w:hAnsi="Bookman Old Style"/>
          <w:color w:val="000000"/>
          <w:sz w:val="24"/>
          <w:szCs w:val="24"/>
        </w:rPr>
        <w:t>Los ciudadanos por su parte tienen la garantía individual de acceso a la información pública, quedando bajo su más estricta responsabilidad el uso e interpretación que a la misma le otorgue.</w:t>
      </w:r>
    </w:p>
    <w:p w:rsidR="001B0B04" w:rsidRDefault="001B0B04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A101E5" w:rsidRDefault="00A101E5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  <w:r w:rsidRPr="00A101E5">
        <w:rPr>
          <w:rFonts w:ascii="Bookman Old Style" w:hAnsi="Bookman Old Style"/>
          <w:sz w:val="24"/>
          <w:szCs w:val="24"/>
        </w:rPr>
        <w:t xml:space="preserve">Sin más por el momento, hago propicia la ocasión para enviarle un cordial saludo. </w:t>
      </w:r>
      <w:r w:rsidR="00AF68E3">
        <w:rPr>
          <w:rFonts w:ascii="Bookman Old Style" w:hAnsi="Bookman Old Style"/>
          <w:sz w:val="24"/>
          <w:szCs w:val="24"/>
        </w:rPr>
        <w:t xml:space="preserve"> </w:t>
      </w:r>
    </w:p>
    <w:p w:rsidR="00002D86" w:rsidRDefault="00002D86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002D86" w:rsidRDefault="00002D86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002D86" w:rsidRPr="00A101E5" w:rsidRDefault="00002D86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4C24E6" w:rsidRPr="00D32D80" w:rsidRDefault="004C24E6" w:rsidP="002A1D3F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lang w:val="pt-BR"/>
        </w:rPr>
      </w:pPr>
      <w:r w:rsidRPr="00D32D80">
        <w:rPr>
          <w:rFonts w:ascii="Bookman Old Style" w:eastAsia="BatangChe" w:hAnsi="Bookman Old Style" w:cs="Arial"/>
          <w:b/>
          <w:lang w:val="pt-BR"/>
        </w:rPr>
        <w:t>A T E N T A M E N T E</w:t>
      </w:r>
    </w:p>
    <w:p w:rsidR="004C24E6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ZACATECAS, </w:t>
      </w:r>
      <w:proofErr w:type="spellStart"/>
      <w:r w:rsidR="002A1D3F" w:rsidRPr="00107C93">
        <w:rPr>
          <w:rFonts w:ascii="Bookman Old Style" w:eastAsia="BatangChe" w:hAnsi="Bookman Old Style" w:cs="Arial"/>
          <w:b/>
        </w:rPr>
        <w:t>Zac</w:t>
      </w:r>
      <w:proofErr w:type="spellEnd"/>
      <w:r w:rsidR="002A1D3F" w:rsidRPr="00107C93">
        <w:rPr>
          <w:rFonts w:ascii="Bookman Old Style" w:eastAsia="BatangChe" w:hAnsi="Bookman Old Style" w:cs="Arial"/>
          <w:b/>
        </w:rPr>
        <w:t>.</w:t>
      </w:r>
      <w:r w:rsidRPr="00107C93">
        <w:rPr>
          <w:rFonts w:ascii="Bookman Old Style" w:eastAsia="BatangChe" w:hAnsi="Bookman Old Style" w:cs="Arial"/>
          <w:b/>
        </w:rPr>
        <w:t xml:space="preserve">, </w:t>
      </w:r>
      <w:r w:rsidR="00B617DF">
        <w:rPr>
          <w:rFonts w:ascii="Bookman Old Style" w:eastAsia="BatangChe" w:hAnsi="Bookman Old Style" w:cs="Arial"/>
          <w:b/>
        </w:rPr>
        <w:t>20</w:t>
      </w:r>
      <w:r w:rsidR="00002D86">
        <w:rPr>
          <w:rFonts w:ascii="Bookman Old Style" w:eastAsia="BatangChe" w:hAnsi="Bookman Old Style" w:cs="Arial"/>
          <w:b/>
        </w:rPr>
        <w:t xml:space="preserve"> de </w:t>
      </w:r>
      <w:r w:rsidR="002A1D3F" w:rsidRPr="00107C93">
        <w:rPr>
          <w:rFonts w:ascii="Bookman Old Style" w:eastAsia="BatangChe" w:hAnsi="Bookman Old Style" w:cs="Arial"/>
          <w:b/>
        </w:rPr>
        <w:t>Marzo 2019</w:t>
      </w:r>
    </w:p>
    <w:p w:rsidR="00076372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UNIDAD DE </w:t>
      </w:r>
      <w:r w:rsidR="00076372" w:rsidRPr="00107C93">
        <w:rPr>
          <w:rFonts w:ascii="Bookman Old Style" w:eastAsia="BatangChe" w:hAnsi="Bookman Old Style" w:cs="Arial"/>
          <w:b/>
        </w:rPr>
        <w:t>TRANSPARENCIA</w:t>
      </w:r>
    </w:p>
    <w:p w:rsidR="009476E5" w:rsidRPr="00107C93" w:rsidRDefault="004C24E6" w:rsidP="00AF68E3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>H. LXI</w:t>
      </w:r>
      <w:r w:rsidR="00AF68E3">
        <w:rPr>
          <w:rFonts w:ascii="Bookman Old Style" w:eastAsia="BatangChe" w:hAnsi="Bookman Old Style" w:cs="Arial"/>
          <w:b/>
        </w:rPr>
        <w:t>II</w:t>
      </w:r>
      <w:r w:rsidRPr="00107C93">
        <w:rPr>
          <w:rFonts w:ascii="Bookman Old Style" w:eastAsia="BatangChe" w:hAnsi="Bookman Old Style" w:cs="Arial"/>
          <w:b/>
        </w:rPr>
        <w:t xml:space="preserve"> LEGISLATURA DEL ESTADO DE ZACATECAS</w:t>
      </w: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C29EA" w:rsidRPr="004414E4" w:rsidRDefault="009476E5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  <w:r w:rsidRPr="004414E4">
        <w:rPr>
          <w:rFonts w:ascii="Bookman Old Style" w:eastAsia="BatangChe" w:hAnsi="Bookman Old Style" w:cs="Arial"/>
          <w:b/>
        </w:rPr>
        <w:t>L.R.I. ANA LIDIA LONGORIA CID</w:t>
      </w:r>
      <w:r w:rsidR="000C532A" w:rsidRPr="004414E4">
        <w:rPr>
          <w:rFonts w:ascii="Bookman Old Style" w:eastAsia="BatangChe" w:hAnsi="Bookman Old Style" w:cs="Arial"/>
          <w:b/>
        </w:rPr>
        <w:t>.</w:t>
      </w:r>
    </w:p>
    <w:bookmarkEnd w:id="0"/>
    <w:p w:rsidR="000C532A" w:rsidRPr="004414E4" w:rsidRDefault="000C532A" w:rsidP="000C532A">
      <w:pPr>
        <w:spacing w:after="0" w:line="240" w:lineRule="auto"/>
        <w:jc w:val="center"/>
        <w:rPr>
          <w:rFonts w:ascii="Bookman Old Style" w:eastAsia="Times New Roman" w:hAnsi="Bookman Old Style"/>
          <w:b/>
          <w:bCs/>
          <w:sz w:val="24"/>
          <w:szCs w:val="24"/>
          <w:lang w:eastAsia="es-MX"/>
        </w:rPr>
      </w:pPr>
    </w:p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 w:rsidRPr="00870193">
        <w:rPr>
          <w:rFonts w:ascii="Bookman Old Style" w:eastAsia="BatangChe" w:hAnsi="Bookman Old Style" w:cs="Arial"/>
          <w:sz w:val="10"/>
          <w:szCs w:val="16"/>
        </w:rPr>
        <w:t>Con copia:</w:t>
      </w:r>
    </w:p>
    <w:p w:rsidR="000C532A" w:rsidRPr="00870193" w:rsidRDefault="000C532A" w:rsidP="000C532A">
      <w:pPr>
        <w:spacing w:after="0" w:line="240" w:lineRule="auto"/>
        <w:rPr>
          <w:rFonts w:ascii="Bookman Old Style" w:hAnsi="Bookman Old Style" w:cs="Arial"/>
          <w:sz w:val="10"/>
          <w:szCs w:val="16"/>
        </w:rPr>
      </w:pPr>
      <w:proofErr w:type="spellStart"/>
      <w:r>
        <w:rPr>
          <w:rFonts w:ascii="Bookman Old Style" w:hAnsi="Bookman Old Style" w:cs="Arial"/>
          <w:sz w:val="10"/>
          <w:szCs w:val="16"/>
        </w:rPr>
        <w:t>Dip</w:t>
      </w:r>
      <w:proofErr w:type="spellEnd"/>
      <w:r>
        <w:rPr>
          <w:rFonts w:ascii="Bookman Old Style" w:hAnsi="Bookman Old Style" w:cs="Arial"/>
          <w:sz w:val="10"/>
          <w:szCs w:val="16"/>
        </w:rPr>
        <w:t xml:space="preserve">. Luis </w:t>
      </w:r>
      <w:proofErr w:type="spellStart"/>
      <w:r>
        <w:rPr>
          <w:rFonts w:ascii="Bookman Old Style" w:hAnsi="Bookman Old Style" w:cs="Arial"/>
          <w:sz w:val="10"/>
          <w:szCs w:val="16"/>
        </w:rPr>
        <w:t>Alexandro</w:t>
      </w:r>
      <w:proofErr w:type="spellEnd"/>
      <w:r>
        <w:rPr>
          <w:rFonts w:ascii="Bookman Old Style" w:hAnsi="Bookman Old Style" w:cs="Arial"/>
          <w:sz w:val="10"/>
          <w:szCs w:val="16"/>
        </w:rPr>
        <w:t xml:space="preserve"> Esparza Olivares</w:t>
      </w:r>
      <w:r w:rsidRPr="00870193">
        <w:rPr>
          <w:rFonts w:ascii="Bookman Old Style" w:hAnsi="Bookman Old Style" w:cs="Arial"/>
          <w:sz w:val="10"/>
          <w:szCs w:val="16"/>
        </w:rPr>
        <w:t>. – Presidente de la Comisión de Régimen Interno y Concertación Política/Comité de Transparencia.- Para su conocimiento.</w:t>
      </w:r>
    </w:p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>
        <w:rPr>
          <w:rFonts w:ascii="Bookman Old Style" w:hAnsi="Bookman Old Style" w:cs="Arial"/>
          <w:sz w:val="10"/>
          <w:szCs w:val="16"/>
        </w:rPr>
        <w:t>Lic</w:t>
      </w:r>
      <w:r w:rsidRPr="00870193">
        <w:rPr>
          <w:rFonts w:ascii="Bookman Old Style" w:hAnsi="Bookman Old Style" w:cs="Arial"/>
          <w:sz w:val="10"/>
          <w:szCs w:val="16"/>
        </w:rPr>
        <w:t xml:space="preserve">.- </w:t>
      </w:r>
      <w:r>
        <w:rPr>
          <w:rFonts w:ascii="Bookman Old Style" w:hAnsi="Bookman Old Style" w:cs="Arial"/>
          <w:sz w:val="10"/>
          <w:szCs w:val="16"/>
        </w:rPr>
        <w:t xml:space="preserve">Le Roy Barragán Ocampo </w:t>
      </w:r>
      <w:r w:rsidRPr="00870193">
        <w:rPr>
          <w:rFonts w:ascii="Bookman Old Style" w:hAnsi="Bookman Old Style" w:cs="Arial"/>
          <w:sz w:val="10"/>
          <w:szCs w:val="16"/>
        </w:rPr>
        <w:t>Secretario General de la LXII</w:t>
      </w:r>
      <w:r>
        <w:rPr>
          <w:rFonts w:ascii="Bookman Old Style" w:hAnsi="Bookman Old Style" w:cs="Arial"/>
          <w:sz w:val="10"/>
          <w:szCs w:val="16"/>
        </w:rPr>
        <w:t>I</w:t>
      </w:r>
      <w:r w:rsidRPr="00870193">
        <w:rPr>
          <w:rFonts w:ascii="Bookman Old Style" w:hAnsi="Bookman Old Style" w:cs="Arial"/>
          <w:sz w:val="10"/>
          <w:szCs w:val="16"/>
        </w:rPr>
        <w:t xml:space="preserve"> Legislatura del Estado de Zacatecas.- Para su conocimiento.</w:t>
      </w:r>
    </w:p>
    <w:p w:rsidR="000C532A" w:rsidRPr="000C532A" w:rsidRDefault="000C532A" w:rsidP="000C532A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lang w:val="pt-BR"/>
        </w:rPr>
      </w:pPr>
      <w:r w:rsidRPr="00870193">
        <w:rPr>
          <w:rFonts w:ascii="Bookman Old Style" w:hAnsi="Bookman Old Style" w:cs="Arial"/>
          <w:sz w:val="10"/>
          <w:szCs w:val="16"/>
        </w:rPr>
        <w:t>Archivo</w:t>
      </w:r>
      <w:r>
        <w:rPr>
          <w:rFonts w:ascii="Bookman Old Style" w:hAnsi="Bookman Old Style" w:cs="Arial"/>
          <w:sz w:val="10"/>
          <w:szCs w:val="16"/>
        </w:rPr>
        <w:t>.</w:t>
      </w:r>
    </w:p>
    <w:sectPr w:rsidR="000C532A" w:rsidRPr="000C532A" w:rsidSect="00AF68E3">
      <w:headerReference w:type="default" r:id="rId10"/>
      <w:pgSz w:w="12240" w:h="15840"/>
      <w:pgMar w:top="1276" w:right="1701" w:bottom="1276" w:left="19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042" w:rsidRDefault="00745042" w:rsidP="002A1D3F">
      <w:pPr>
        <w:spacing w:after="0" w:line="240" w:lineRule="auto"/>
      </w:pPr>
      <w:r>
        <w:separator/>
      </w:r>
    </w:p>
  </w:endnote>
  <w:endnote w:type="continuationSeparator" w:id="0">
    <w:p w:rsidR="00745042" w:rsidRDefault="00745042" w:rsidP="002A1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042" w:rsidRDefault="00745042" w:rsidP="002A1D3F">
      <w:pPr>
        <w:spacing w:after="0" w:line="240" w:lineRule="auto"/>
      </w:pPr>
      <w:r>
        <w:separator/>
      </w:r>
    </w:p>
  </w:footnote>
  <w:footnote w:type="continuationSeparator" w:id="0">
    <w:p w:rsidR="00745042" w:rsidRDefault="00745042" w:rsidP="002A1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3F" w:rsidRDefault="002A1D3F">
    <w:pPr>
      <w:pStyle w:val="Encabezado"/>
    </w:pPr>
  </w:p>
  <w:p w:rsidR="002A1D3F" w:rsidRPr="00321A0B" w:rsidRDefault="002A1D3F" w:rsidP="002A1D3F">
    <w:pPr>
      <w:pStyle w:val="Encabezado"/>
      <w:jc w:val="center"/>
      <w:rPr>
        <w:rFonts w:ascii="Bookman Old Style" w:hAnsi="Bookman Old Style"/>
        <w:sz w:val="16"/>
        <w:szCs w:val="16"/>
      </w:rPr>
    </w:pPr>
    <w:r w:rsidRPr="00E654B1">
      <w:rPr>
        <w:rFonts w:ascii="Bookman Old Style" w:hAnsi="Bookman Old Style"/>
        <w:sz w:val="16"/>
        <w:szCs w:val="16"/>
      </w:rPr>
      <w:t>“2019, Centenario de la Promulgación de la Ley Orgánica del Municipio Libre del Estado”</w:t>
    </w:r>
  </w:p>
  <w:p w:rsidR="002A1D3F" w:rsidRDefault="002A1D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144CF"/>
    <w:multiLevelType w:val="hybridMultilevel"/>
    <w:tmpl w:val="DC1A6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61AE5"/>
    <w:multiLevelType w:val="multilevel"/>
    <w:tmpl w:val="F662C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A7C9C"/>
    <w:multiLevelType w:val="multilevel"/>
    <w:tmpl w:val="C1EAD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67"/>
    <w:rsid w:val="00002D86"/>
    <w:rsid w:val="00011A0D"/>
    <w:rsid w:val="00013F96"/>
    <w:rsid w:val="000242DD"/>
    <w:rsid w:val="00027C1E"/>
    <w:rsid w:val="00041563"/>
    <w:rsid w:val="00047879"/>
    <w:rsid w:val="00065EDA"/>
    <w:rsid w:val="00076372"/>
    <w:rsid w:val="00096C13"/>
    <w:rsid w:val="000C29EA"/>
    <w:rsid w:val="000C532A"/>
    <w:rsid w:val="000D0371"/>
    <w:rsid w:val="000D0CDC"/>
    <w:rsid w:val="00107C93"/>
    <w:rsid w:val="00126B2B"/>
    <w:rsid w:val="0013658C"/>
    <w:rsid w:val="00140275"/>
    <w:rsid w:val="0015281C"/>
    <w:rsid w:val="001567DA"/>
    <w:rsid w:val="0017430E"/>
    <w:rsid w:val="00174A0F"/>
    <w:rsid w:val="0018713E"/>
    <w:rsid w:val="001B0B04"/>
    <w:rsid w:val="001D4737"/>
    <w:rsid w:val="001E0D74"/>
    <w:rsid w:val="001E2783"/>
    <w:rsid w:val="00200777"/>
    <w:rsid w:val="00217840"/>
    <w:rsid w:val="0028090A"/>
    <w:rsid w:val="002A1D3F"/>
    <w:rsid w:val="002A7640"/>
    <w:rsid w:val="002B007E"/>
    <w:rsid w:val="002D301E"/>
    <w:rsid w:val="002E7BDB"/>
    <w:rsid w:val="002F156B"/>
    <w:rsid w:val="002F3B0D"/>
    <w:rsid w:val="002F57CC"/>
    <w:rsid w:val="00314A5D"/>
    <w:rsid w:val="0031688A"/>
    <w:rsid w:val="00316A4F"/>
    <w:rsid w:val="00332EC1"/>
    <w:rsid w:val="00371764"/>
    <w:rsid w:val="003770DF"/>
    <w:rsid w:val="003C05F6"/>
    <w:rsid w:val="003D3E9A"/>
    <w:rsid w:val="003D5A6D"/>
    <w:rsid w:val="003D6AC4"/>
    <w:rsid w:val="00420A34"/>
    <w:rsid w:val="00432C7F"/>
    <w:rsid w:val="00436207"/>
    <w:rsid w:val="004414E4"/>
    <w:rsid w:val="00443585"/>
    <w:rsid w:val="00457A98"/>
    <w:rsid w:val="004620CD"/>
    <w:rsid w:val="0047205F"/>
    <w:rsid w:val="00497B28"/>
    <w:rsid w:val="004A2B7C"/>
    <w:rsid w:val="004C24E6"/>
    <w:rsid w:val="004C2DDF"/>
    <w:rsid w:val="004D196C"/>
    <w:rsid w:val="004E1FC7"/>
    <w:rsid w:val="004E7121"/>
    <w:rsid w:val="004F2049"/>
    <w:rsid w:val="004F2F33"/>
    <w:rsid w:val="00506AB3"/>
    <w:rsid w:val="00513620"/>
    <w:rsid w:val="005202A0"/>
    <w:rsid w:val="0052564B"/>
    <w:rsid w:val="00555037"/>
    <w:rsid w:val="0058794D"/>
    <w:rsid w:val="00595D0E"/>
    <w:rsid w:val="005C5D71"/>
    <w:rsid w:val="005D6A6B"/>
    <w:rsid w:val="006363AA"/>
    <w:rsid w:val="0064042B"/>
    <w:rsid w:val="0064411A"/>
    <w:rsid w:val="0065049C"/>
    <w:rsid w:val="006505FE"/>
    <w:rsid w:val="00660EEB"/>
    <w:rsid w:val="00665D97"/>
    <w:rsid w:val="00666878"/>
    <w:rsid w:val="00671EF9"/>
    <w:rsid w:val="00681DCD"/>
    <w:rsid w:val="00694594"/>
    <w:rsid w:val="006A7BE7"/>
    <w:rsid w:val="006B779D"/>
    <w:rsid w:val="006C6106"/>
    <w:rsid w:val="00711B52"/>
    <w:rsid w:val="0073249E"/>
    <w:rsid w:val="007418A3"/>
    <w:rsid w:val="00745042"/>
    <w:rsid w:val="007566EC"/>
    <w:rsid w:val="00770F50"/>
    <w:rsid w:val="00777FAA"/>
    <w:rsid w:val="00781ED7"/>
    <w:rsid w:val="0078760C"/>
    <w:rsid w:val="007B58E1"/>
    <w:rsid w:val="007C4D1F"/>
    <w:rsid w:val="007F53F6"/>
    <w:rsid w:val="00851EA1"/>
    <w:rsid w:val="0089048F"/>
    <w:rsid w:val="008A0D98"/>
    <w:rsid w:val="008C72B0"/>
    <w:rsid w:val="008F4651"/>
    <w:rsid w:val="00942846"/>
    <w:rsid w:val="0094359A"/>
    <w:rsid w:val="009476E5"/>
    <w:rsid w:val="00966095"/>
    <w:rsid w:val="009A54D3"/>
    <w:rsid w:val="009C022D"/>
    <w:rsid w:val="009F63C4"/>
    <w:rsid w:val="00A01A67"/>
    <w:rsid w:val="00A101E5"/>
    <w:rsid w:val="00A25FA9"/>
    <w:rsid w:val="00A367C5"/>
    <w:rsid w:val="00A77FD8"/>
    <w:rsid w:val="00A86726"/>
    <w:rsid w:val="00A87C67"/>
    <w:rsid w:val="00AC435E"/>
    <w:rsid w:val="00AC5002"/>
    <w:rsid w:val="00AC7D3E"/>
    <w:rsid w:val="00AF68E3"/>
    <w:rsid w:val="00B053B9"/>
    <w:rsid w:val="00B46B86"/>
    <w:rsid w:val="00B54AE3"/>
    <w:rsid w:val="00B55C46"/>
    <w:rsid w:val="00B617DF"/>
    <w:rsid w:val="00B83954"/>
    <w:rsid w:val="00BC3186"/>
    <w:rsid w:val="00C05CC0"/>
    <w:rsid w:val="00C164D8"/>
    <w:rsid w:val="00C41A3D"/>
    <w:rsid w:val="00C43A83"/>
    <w:rsid w:val="00C60670"/>
    <w:rsid w:val="00C85BA8"/>
    <w:rsid w:val="00CB3BCE"/>
    <w:rsid w:val="00CD1F64"/>
    <w:rsid w:val="00CE1BB4"/>
    <w:rsid w:val="00CF0F2C"/>
    <w:rsid w:val="00D01AC7"/>
    <w:rsid w:val="00D135FB"/>
    <w:rsid w:val="00D318E9"/>
    <w:rsid w:val="00D32D80"/>
    <w:rsid w:val="00D565F1"/>
    <w:rsid w:val="00D742C6"/>
    <w:rsid w:val="00DA3608"/>
    <w:rsid w:val="00DB0349"/>
    <w:rsid w:val="00DC2F45"/>
    <w:rsid w:val="00DD4EF9"/>
    <w:rsid w:val="00DF50B0"/>
    <w:rsid w:val="00E23C94"/>
    <w:rsid w:val="00E44076"/>
    <w:rsid w:val="00E561F0"/>
    <w:rsid w:val="00E61829"/>
    <w:rsid w:val="00E80A3B"/>
    <w:rsid w:val="00E912AF"/>
    <w:rsid w:val="00E9496E"/>
    <w:rsid w:val="00EF3BB4"/>
    <w:rsid w:val="00EF4B11"/>
    <w:rsid w:val="00EF6AA4"/>
    <w:rsid w:val="00F24D08"/>
    <w:rsid w:val="00F460F7"/>
    <w:rsid w:val="00F50153"/>
    <w:rsid w:val="00F70DFE"/>
    <w:rsid w:val="00F73E78"/>
    <w:rsid w:val="00F849C4"/>
    <w:rsid w:val="00F85CD5"/>
    <w:rsid w:val="00F958FE"/>
    <w:rsid w:val="00FC2C7D"/>
    <w:rsid w:val="00FD1A30"/>
    <w:rsid w:val="00FE193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transparencia.congresozac.gob.mx/transparencia/up/docs/901/901.zi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9D392-43A2-4E21-9E9E-A972AF01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UENLACE</dc:creator>
  <cp:lastModifiedBy>hp</cp:lastModifiedBy>
  <cp:revision>2</cp:revision>
  <cp:lastPrinted>2016-08-17T14:56:00Z</cp:lastPrinted>
  <dcterms:created xsi:type="dcterms:W3CDTF">2019-03-20T17:28:00Z</dcterms:created>
  <dcterms:modified xsi:type="dcterms:W3CDTF">2019-03-20T17:28:00Z</dcterms:modified>
</cp:coreProperties>
</file>